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629A" w14:textId="7DF544C0" w:rsidR="005E498F" w:rsidRPr="00C91E19" w:rsidRDefault="005E498F" w:rsidP="00331341">
      <w:pPr>
        <w:pStyle w:val="Title"/>
        <w:pBdr>
          <w:bottom w:val="single" w:sz="4" w:space="0" w:color="auto"/>
        </w:pBdr>
        <w:tabs>
          <w:tab w:val="left" w:pos="1472"/>
          <w:tab w:val="left" w:pos="2160"/>
          <w:tab w:val="left" w:pos="3312"/>
        </w:tabs>
        <w:ind w:right="-15"/>
        <w:jc w:val="left"/>
        <w:rPr>
          <w:rFonts w:ascii="Times New Roman" w:hAnsi="Times New Roman"/>
          <w:b w:val="0"/>
          <w:sz w:val="24"/>
          <w:szCs w:val="24"/>
        </w:rPr>
      </w:pPr>
    </w:p>
    <w:p w14:paraId="276969BD" w14:textId="77777777" w:rsidR="0050723F" w:rsidRPr="00C91E19" w:rsidRDefault="007366C8" w:rsidP="003C6803">
      <w:pPr>
        <w:pStyle w:val="Title"/>
        <w:ind w:right="-15"/>
        <w:rPr>
          <w:rFonts w:ascii="Times New Roman" w:hAnsi="Times New Roman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Curriculum Vitae</w:t>
      </w:r>
    </w:p>
    <w:p w14:paraId="120A4F8E" w14:textId="3D0FD1BE" w:rsidR="00C03252" w:rsidRPr="00C91E19" w:rsidRDefault="008F7435" w:rsidP="003C6803">
      <w:pPr>
        <w:pStyle w:val="Title"/>
        <w:ind w:right="-15"/>
        <w:rPr>
          <w:rFonts w:ascii="Times New Roman" w:hAnsi="Times New Roman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Iniobong E. Etuk</w:t>
      </w:r>
      <w:r w:rsidR="00130D99" w:rsidRPr="00C91E19">
        <w:rPr>
          <w:rFonts w:ascii="Times New Roman" w:hAnsi="Times New Roman"/>
          <w:sz w:val="24"/>
          <w:szCs w:val="24"/>
        </w:rPr>
        <w:t xml:space="preserve">, </w:t>
      </w:r>
      <w:r w:rsidR="009D3931">
        <w:rPr>
          <w:rFonts w:ascii="Times New Roman" w:hAnsi="Times New Roman"/>
          <w:sz w:val="24"/>
          <w:szCs w:val="24"/>
        </w:rPr>
        <w:t xml:space="preserve">M.S., </w:t>
      </w:r>
      <w:r w:rsidR="00130D99" w:rsidRPr="00C91E19">
        <w:rPr>
          <w:rFonts w:ascii="Times New Roman" w:hAnsi="Times New Roman"/>
          <w:sz w:val="24"/>
          <w:szCs w:val="24"/>
        </w:rPr>
        <w:t>M</w:t>
      </w:r>
      <w:r w:rsidR="009D3931">
        <w:rPr>
          <w:rFonts w:ascii="Times New Roman" w:hAnsi="Times New Roman"/>
          <w:sz w:val="24"/>
          <w:szCs w:val="24"/>
        </w:rPr>
        <w:t>.</w:t>
      </w:r>
      <w:r w:rsidR="00130D99" w:rsidRPr="00C91E19">
        <w:rPr>
          <w:rFonts w:ascii="Times New Roman" w:hAnsi="Times New Roman"/>
          <w:sz w:val="24"/>
          <w:szCs w:val="24"/>
        </w:rPr>
        <w:t>S</w:t>
      </w:r>
      <w:r w:rsidR="009D3931">
        <w:rPr>
          <w:rFonts w:ascii="Times New Roman" w:hAnsi="Times New Roman"/>
          <w:sz w:val="24"/>
          <w:szCs w:val="24"/>
        </w:rPr>
        <w:t>.</w:t>
      </w:r>
      <w:r w:rsidR="00130D99" w:rsidRPr="00C91E19">
        <w:rPr>
          <w:rFonts w:ascii="Times New Roman" w:hAnsi="Times New Roman"/>
          <w:sz w:val="24"/>
          <w:szCs w:val="24"/>
        </w:rPr>
        <w:t>W</w:t>
      </w:r>
      <w:r w:rsidR="009D3931">
        <w:rPr>
          <w:rFonts w:ascii="Times New Roman" w:hAnsi="Times New Roman"/>
          <w:sz w:val="24"/>
          <w:szCs w:val="24"/>
        </w:rPr>
        <w:t>.</w:t>
      </w:r>
    </w:p>
    <w:p w14:paraId="309AB089" w14:textId="621BDCAE" w:rsidR="00C03252" w:rsidRPr="00C91E19" w:rsidRDefault="00C03252" w:rsidP="003C6803">
      <w:pPr>
        <w:pStyle w:val="Title"/>
        <w:ind w:right="-15"/>
        <w:rPr>
          <w:rFonts w:ascii="Times New Roman" w:hAnsi="Times New Roman"/>
          <w:b w:val="0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Date CV Prepared</w:t>
      </w:r>
      <w:r w:rsidRPr="00C91E19">
        <w:rPr>
          <w:rFonts w:ascii="Times New Roman" w:hAnsi="Times New Roman"/>
          <w:b w:val="0"/>
          <w:sz w:val="24"/>
          <w:szCs w:val="24"/>
        </w:rPr>
        <w:t xml:space="preserve">: </w:t>
      </w:r>
      <w:r w:rsidR="00C9490C">
        <w:rPr>
          <w:rFonts w:ascii="Times New Roman" w:hAnsi="Times New Roman"/>
          <w:b w:val="0"/>
          <w:sz w:val="24"/>
          <w:szCs w:val="24"/>
        </w:rPr>
        <w:t>February</w:t>
      </w:r>
      <w:r w:rsidR="00D7295A" w:rsidRPr="00C91E19">
        <w:rPr>
          <w:rFonts w:ascii="Times New Roman" w:hAnsi="Times New Roman"/>
          <w:b w:val="0"/>
          <w:sz w:val="24"/>
          <w:szCs w:val="24"/>
        </w:rPr>
        <w:t xml:space="preserve"> </w:t>
      </w:r>
      <w:r w:rsidRPr="00C91E19">
        <w:rPr>
          <w:rFonts w:ascii="Times New Roman" w:hAnsi="Times New Roman"/>
          <w:b w:val="0"/>
          <w:sz w:val="24"/>
          <w:szCs w:val="24"/>
        </w:rPr>
        <w:t>20</w:t>
      </w:r>
      <w:r w:rsidR="00DD031E" w:rsidRPr="00C91E19">
        <w:rPr>
          <w:rFonts w:ascii="Times New Roman" w:hAnsi="Times New Roman"/>
          <w:b w:val="0"/>
          <w:sz w:val="24"/>
          <w:szCs w:val="24"/>
        </w:rPr>
        <w:t>2</w:t>
      </w:r>
      <w:r w:rsidR="00C9490C">
        <w:rPr>
          <w:rFonts w:ascii="Times New Roman" w:hAnsi="Times New Roman"/>
          <w:b w:val="0"/>
          <w:sz w:val="24"/>
          <w:szCs w:val="24"/>
        </w:rPr>
        <w:t>5</w:t>
      </w:r>
    </w:p>
    <w:p w14:paraId="39734938" w14:textId="77777777" w:rsidR="008D2D57" w:rsidRPr="00C91E19" w:rsidRDefault="008D2D57" w:rsidP="003C6803">
      <w:pPr>
        <w:ind w:right="-15"/>
        <w:jc w:val="center"/>
        <w:rPr>
          <w:b/>
          <w:sz w:val="24"/>
          <w:szCs w:val="24"/>
        </w:rPr>
      </w:pPr>
    </w:p>
    <w:p w14:paraId="16CCADD5" w14:textId="5A6051C6" w:rsidR="00C03252" w:rsidRPr="00C91E19" w:rsidRDefault="00887C4B" w:rsidP="003C6803">
      <w:pPr>
        <w:ind w:right="-15"/>
        <w:jc w:val="center"/>
        <w:rPr>
          <w:sz w:val="24"/>
          <w:szCs w:val="24"/>
        </w:rPr>
      </w:pPr>
      <w:r w:rsidRPr="00C91E19">
        <w:rPr>
          <w:b/>
          <w:sz w:val="24"/>
          <w:szCs w:val="24"/>
        </w:rPr>
        <w:t xml:space="preserve">Current </w:t>
      </w:r>
      <w:r w:rsidR="00C03252" w:rsidRPr="00C91E19">
        <w:rPr>
          <w:b/>
          <w:sz w:val="24"/>
          <w:szCs w:val="24"/>
        </w:rPr>
        <w:t>Address</w:t>
      </w:r>
      <w:r w:rsidR="00C03252" w:rsidRPr="00C91E19">
        <w:rPr>
          <w:sz w:val="24"/>
          <w:szCs w:val="24"/>
        </w:rPr>
        <w:t xml:space="preserve">: </w:t>
      </w:r>
      <w:r w:rsidR="008F7435" w:rsidRPr="00C91E19">
        <w:rPr>
          <w:sz w:val="24"/>
          <w:szCs w:val="24"/>
        </w:rPr>
        <w:t>2775 Taft St., Apt. 205</w:t>
      </w:r>
    </w:p>
    <w:p w14:paraId="4535789B" w14:textId="655B4E2C" w:rsidR="00C03252" w:rsidRPr="00C91E19" w:rsidRDefault="008F7435" w:rsidP="003C6803">
      <w:pPr>
        <w:tabs>
          <w:tab w:val="left" w:pos="975"/>
        </w:tabs>
        <w:ind w:right="-15"/>
        <w:jc w:val="center"/>
        <w:rPr>
          <w:sz w:val="24"/>
          <w:szCs w:val="24"/>
        </w:rPr>
      </w:pPr>
      <w:r w:rsidRPr="00C91E19">
        <w:rPr>
          <w:sz w:val="24"/>
          <w:szCs w:val="24"/>
        </w:rPr>
        <w:t>Hollywood</w:t>
      </w:r>
      <w:r w:rsidR="00C03252" w:rsidRPr="00C91E19">
        <w:rPr>
          <w:sz w:val="24"/>
          <w:szCs w:val="24"/>
        </w:rPr>
        <w:t>, FL 33</w:t>
      </w:r>
      <w:r w:rsidRPr="00C91E19">
        <w:rPr>
          <w:sz w:val="24"/>
          <w:szCs w:val="24"/>
        </w:rPr>
        <w:t>020</w:t>
      </w:r>
    </w:p>
    <w:p w14:paraId="2F609CF0" w14:textId="77F89A4D" w:rsidR="00C03252" w:rsidRPr="00C91E19" w:rsidRDefault="00C03252" w:rsidP="003C6803">
      <w:pPr>
        <w:tabs>
          <w:tab w:val="left" w:pos="975"/>
        </w:tabs>
        <w:ind w:right="-15"/>
        <w:jc w:val="center"/>
        <w:rPr>
          <w:sz w:val="24"/>
          <w:szCs w:val="24"/>
        </w:rPr>
      </w:pPr>
      <w:r w:rsidRPr="00C91E19">
        <w:rPr>
          <w:sz w:val="24"/>
          <w:szCs w:val="24"/>
        </w:rPr>
        <w:t>(</w:t>
      </w:r>
      <w:r w:rsidR="008F7435" w:rsidRPr="00C91E19">
        <w:rPr>
          <w:sz w:val="24"/>
          <w:szCs w:val="24"/>
        </w:rPr>
        <w:t>240</w:t>
      </w:r>
      <w:r w:rsidRPr="00C91E19">
        <w:rPr>
          <w:sz w:val="24"/>
          <w:szCs w:val="24"/>
        </w:rPr>
        <w:t>) 4</w:t>
      </w:r>
      <w:r w:rsidR="008F7435" w:rsidRPr="00C91E19">
        <w:rPr>
          <w:sz w:val="24"/>
          <w:szCs w:val="24"/>
        </w:rPr>
        <w:t>64</w:t>
      </w:r>
      <w:r w:rsidRPr="00C91E19">
        <w:rPr>
          <w:sz w:val="24"/>
          <w:szCs w:val="24"/>
        </w:rPr>
        <w:t>-</w:t>
      </w:r>
      <w:r w:rsidR="008F7435" w:rsidRPr="00C91E19">
        <w:rPr>
          <w:sz w:val="24"/>
          <w:szCs w:val="24"/>
        </w:rPr>
        <w:t>5941</w:t>
      </w:r>
    </w:p>
    <w:p w14:paraId="1FB8F94C" w14:textId="2A5D2D94" w:rsidR="00D14DF7" w:rsidRPr="00C91E19" w:rsidRDefault="008F7435" w:rsidP="003C6803">
      <w:pPr>
        <w:tabs>
          <w:tab w:val="left" w:pos="975"/>
        </w:tabs>
        <w:ind w:right="-15"/>
        <w:jc w:val="center"/>
        <w:rPr>
          <w:rStyle w:val="Hyperlink"/>
          <w:sz w:val="24"/>
          <w:szCs w:val="24"/>
        </w:rPr>
      </w:pPr>
      <w:hyperlink r:id="rId7" w:history="1">
        <w:r w:rsidRPr="00C91E19">
          <w:rPr>
            <w:rStyle w:val="Hyperlink"/>
            <w:sz w:val="24"/>
            <w:szCs w:val="24"/>
          </w:rPr>
          <w:t>ie117@mynsu.nova.edu</w:t>
        </w:r>
      </w:hyperlink>
    </w:p>
    <w:p w14:paraId="53AA5105" w14:textId="77777777" w:rsidR="00F635F9" w:rsidRPr="00C91E19" w:rsidRDefault="00F635F9" w:rsidP="003C6803">
      <w:pPr>
        <w:tabs>
          <w:tab w:val="left" w:pos="975"/>
        </w:tabs>
        <w:ind w:right="-15"/>
        <w:jc w:val="center"/>
        <w:rPr>
          <w:sz w:val="24"/>
          <w:szCs w:val="24"/>
        </w:rPr>
      </w:pPr>
    </w:p>
    <w:p w14:paraId="21B6FF40" w14:textId="47F306E1" w:rsidR="005170DC" w:rsidRPr="00C91E19" w:rsidRDefault="00BA2746" w:rsidP="003C6803">
      <w:pPr>
        <w:pStyle w:val="Heading3"/>
        <w:ind w:right="-15"/>
        <w:rPr>
          <w:rFonts w:ascii="Times New Roman" w:hAnsi="Times New Roman"/>
          <w:sz w:val="24"/>
          <w:szCs w:val="24"/>
          <w:u w:val="single"/>
        </w:rPr>
      </w:pPr>
      <w:r w:rsidRPr="00C91E19">
        <w:rPr>
          <w:rFonts w:ascii="Times New Roman" w:hAnsi="Times New Roman"/>
          <w:sz w:val="24"/>
          <w:szCs w:val="24"/>
          <w:u w:val="single"/>
        </w:rPr>
        <w:t>EDUCATION</w:t>
      </w:r>
      <w:r w:rsidR="002035C9" w:rsidRPr="00C91E19">
        <w:rPr>
          <w:rFonts w:ascii="Times New Roman" w:hAnsi="Times New Roman"/>
          <w:sz w:val="24"/>
          <w:szCs w:val="24"/>
          <w:u w:val="single"/>
        </w:rPr>
        <w:t>:</w:t>
      </w:r>
    </w:p>
    <w:p w14:paraId="18E63F70" w14:textId="5063814B" w:rsidR="00E4386B" w:rsidRDefault="00E4386B" w:rsidP="003C6803">
      <w:pPr>
        <w:pStyle w:val="Title"/>
        <w:tabs>
          <w:tab w:val="left" w:pos="2175"/>
          <w:tab w:val="left" w:pos="2850"/>
          <w:tab w:val="left" w:pos="5025"/>
          <w:tab w:val="left" w:pos="5400"/>
        </w:tabs>
        <w:spacing w:before="0" w:after="0"/>
        <w:ind w:left="450" w:right="-15" w:hanging="450"/>
        <w:jc w:val="left"/>
        <w:rPr>
          <w:rFonts w:ascii="Times New Roman" w:hAnsi="Times New Roman"/>
          <w:b w:val="0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08/</w:t>
      </w:r>
      <w:r w:rsidR="008F7435" w:rsidRPr="00C91E19">
        <w:rPr>
          <w:rFonts w:ascii="Times New Roman" w:hAnsi="Times New Roman"/>
          <w:sz w:val="24"/>
          <w:szCs w:val="24"/>
        </w:rPr>
        <w:t>21</w:t>
      </w:r>
      <w:r w:rsidRPr="00C91E19">
        <w:rPr>
          <w:rFonts w:ascii="Times New Roman" w:hAnsi="Times New Roman"/>
          <w:sz w:val="24"/>
          <w:szCs w:val="24"/>
        </w:rPr>
        <w:t>-09/</w:t>
      </w:r>
      <w:r w:rsidR="008F7435" w:rsidRPr="00C91E19">
        <w:rPr>
          <w:rFonts w:ascii="Times New Roman" w:hAnsi="Times New Roman"/>
          <w:sz w:val="24"/>
          <w:szCs w:val="24"/>
        </w:rPr>
        <w:t>26</w:t>
      </w:r>
      <w:r w:rsidRPr="00C91E19">
        <w:rPr>
          <w:rFonts w:ascii="Times New Roman" w:hAnsi="Times New Roman"/>
          <w:sz w:val="24"/>
          <w:szCs w:val="24"/>
        </w:rPr>
        <w:t xml:space="preserve"> (</w:t>
      </w:r>
      <w:r w:rsidR="00F635F9" w:rsidRPr="00C91E19">
        <w:rPr>
          <w:rFonts w:ascii="Times New Roman" w:hAnsi="Times New Roman"/>
          <w:sz w:val="24"/>
          <w:szCs w:val="24"/>
        </w:rPr>
        <w:t>E</w:t>
      </w:r>
      <w:r w:rsidRPr="00C91E19">
        <w:rPr>
          <w:rFonts w:ascii="Times New Roman" w:hAnsi="Times New Roman"/>
          <w:sz w:val="24"/>
          <w:szCs w:val="24"/>
        </w:rPr>
        <w:t xml:space="preserve">xpected): </w:t>
      </w:r>
      <w:r w:rsidR="00760D2A" w:rsidRPr="00C91E19">
        <w:rPr>
          <w:rFonts w:ascii="Times New Roman" w:hAnsi="Times New Roman"/>
          <w:sz w:val="24"/>
          <w:szCs w:val="24"/>
        </w:rPr>
        <w:t>Ph</w:t>
      </w:r>
      <w:r w:rsidR="0051335D">
        <w:rPr>
          <w:rFonts w:ascii="Times New Roman" w:hAnsi="Times New Roman"/>
          <w:sz w:val="24"/>
          <w:szCs w:val="24"/>
        </w:rPr>
        <w:t>.</w:t>
      </w:r>
      <w:r w:rsidR="00760D2A" w:rsidRPr="00C91E19">
        <w:rPr>
          <w:rFonts w:ascii="Times New Roman" w:hAnsi="Times New Roman"/>
          <w:sz w:val="24"/>
          <w:szCs w:val="24"/>
        </w:rPr>
        <w:t>D</w:t>
      </w:r>
      <w:r w:rsidR="0051335D">
        <w:rPr>
          <w:rFonts w:ascii="Times New Roman" w:hAnsi="Times New Roman"/>
          <w:sz w:val="24"/>
          <w:szCs w:val="24"/>
        </w:rPr>
        <w:t>.</w:t>
      </w:r>
      <w:r w:rsidR="00760D2A" w:rsidRPr="00C91E19">
        <w:rPr>
          <w:rFonts w:ascii="Times New Roman" w:hAnsi="Times New Roman"/>
          <w:sz w:val="24"/>
          <w:szCs w:val="24"/>
        </w:rPr>
        <w:t xml:space="preserve">, </w:t>
      </w:r>
      <w:r w:rsidRPr="00C91E19">
        <w:rPr>
          <w:rFonts w:ascii="Times New Roman" w:hAnsi="Times New Roman"/>
          <w:sz w:val="24"/>
          <w:szCs w:val="24"/>
        </w:rPr>
        <w:t>Clinical Psycholog</w:t>
      </w:r>
      <w:r w:rsidR="00884580" w:rsidRPr="00C91E19">
        <w:rPr>
          <w:rFonts w:ascii="Times New Roman" w:hAnsi="Times New Roman"/>
          <w:sz w:val="24"/>
          <w:szCs w:val="24"/>
        </w:rPr>
        <w:t>y</w:t>
      </w:r>
      <w:r w:rsidRPr="00C91E19">
        <w:rPr>
          <w:rFonts w:ascii="Times New Roman" w:hAnsi="Times New Roman"/>
          <w:b w:val="0"/>
          <w:sz w:val="24"/>
          <w:szCs w:val="24"/>
        </w:rPr>
        <w:t>. Nova Southeastern University, College of Psychology, Fort Lauderdale, FL</w:t>
      </w:r>
      <w:r w:rsidR="00434A68" w:rsidRPr="00C91E19">
        <w:rPr>
          <w:rFonts w:ascii="Times New Roman" w:hAnsi="Times New Roman"/>
          <w:b w:val="0"/>
          <w:sz w:val="24"/>
          <w:szCs w:val="24"/>
        </w:rPr>
        <w:t xml:space="preserve">. </w:t>
      </w:r>
      <w:r w:rsidRPr="00C91E19">
        <w:rPr>
          <w:rFonts w:ascii="Times New Roman" w:hAnsi="Times New Roman"/>
          <w:b w:val="0"/>
          <w:sz w:val="24"/>
          <w:szCs w:val="24"/>
        </w:rPr>
        <w:t>American Psychological Association. Accredited Clinical Psychology Program.</w:t>
      </w:r>
    </w:p>
    <w:p w14:paraId="56A46292" w14:textId="77777777" w:rsidR="00C72EF1" w:rsidRPr="00C91E19" w:rsidRDefault="00C72EF1" w:rsidP="003C6803">
      <w:pPr>
        <w:pStyle w:val="Title"/>
        <w:tabs>
          <w:tab w:val="left" w:pos="2175"/>
          <w:tab w:val="left" w:pos="2850"/>
          <w:tab w:val="left" w:pos="5025"/>
          <w:tab w:val="left" w:pos="5400"/>
        </w:tabs>
        <w:spacing w:before="0" w:after="0"/>
        <w:ind w:left="450" w:right="-15" w:hanging="450"/>
        <w:jc w:val="left"/>
        <w:rPr>
          <w:rFonts w:ascii="Times New Roman" w:hAnsi="Times New Roman"/>
          <w:b w:val="0"/>
          <w:sz w:val="24"/>
          <w:szCs w:val="24"/>
        </w:rPr>
      </w:pPr>
    </w:p>
    <w:p w14:paraId="6AF9ED60" w14:textId="5BAE699C" w:rsidR="00C72EF1" w:rsidRPr="00C91E19" w:rsidRDefault="00C72EF1" w:rsidP="00C72EF1">
      <w:pPr>
        <w:pStyle w:val="Title"/>
        <w:tabs>
          <w:tab w:val="left" w:pos="2175"/>
          <w:tab w:val="left" w:pos="2850"/>
          <w:tab w:val="left" w:pos="5025"/>
          <w:tab w:val="left" w:pos="5400"/>
        </w:tabs>
        <w:spacing w:before="0" w:after="0"/>
        <w:ind w:left="450" w:right="-15" w:hanging="450"/>
        <w:jc w:val="left"/>
        <w:rPr>
          <w:rFonts w:ascii="Times New Roman" w:hAnsi="Times New Roman"/>
          <w:b w:val="0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08/21-</w:t>
      </w:r>
      <w:r>
        <w:rPr>
          <w:rFonts w:ascii="Times New Roman" w:hAnsi="Times New Roman"/>
          <w:sz w:val="24"/>
          <w:szCs w:val="24"/>
        </w:rPr>
        <w:t>10</w:t>
      </w:r>
      <w:r w:rsidRPr="00C91E19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C91E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</w:t>
      </w:r>
      <w:r w:rsidR="005133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S</w:t>
      </w:r>
      <w:r w:rsidR="0051335D">
        <w:rPr>
          <w:rFonts w:ascii="Times New Roman" w:hAnsi="Times New Roman"/>
          <w:sz w:val="24"/>
          <w:szCs w:val="24"/>
        </w:rPr>
        <w:t>.</w:t>
      </w:r>
      <w:r w:rsidRPr="00C91E19">
        <w:rPr>
          <w:rFonts w:ascii="Times New Roman" w:hAnsi="Times New Roman"/>
          <w:sz w:val="24"/>
          <w:szCs w:val="24"/>
        </w:rPr>
        <w:t>, Clinical Psychology</w:t>
      </w:r>
      <w:r w:rsidRPr="00C91E19">
        <w:rPr>
          <w:rFonts w:ascii="Times New Roman" w:hAnsi="Times New Roman"/>
          <w:b w:val="0"/>
          <w:sz w:val="24"/>
          <w:szCs w:val="24"/>
        </w:rPr>
        <w:t>. Nova Southeastern University, College of Psychology, Fort Lauderdale, FL. American Psychological Association. Accredited Clinical Psychology Program.</w:t>
      </w:r>
    </w:p>
    <w:p w14:paraId="6593243B" w14:textId="123A8B2D" w:rsidR="00176CF4" w:rsidRPr="00C91E19" w:rsidRDefault="00176CF4" w:rsidP="003C6803">
      <w:pPr>
        <w:pStyle w:val="Title"/>
        <w:tabs>
          <w:tab w:val="left" w:pos="2175"/>
          <w:tab w:val="left" w:pos="2850"/>
          <w:tab w:val="left" w:pos="5025"/>
          <w:tab w:val="left" w:pos="5400"/>
        </w:tabs>
        <w:spacing w:before="0" w:after="0"/>
        <w:ind w:right="-15"/>
        <w:jc w:val="left"/>
        <w:rPr>
          <w:rFonts w:ascii="Times New Roman" w:hAnsi="Times New Roman"/>
          <w:b w:val="0"/>
          <w:sz w:val="24"/>
          <w:szCs w:val="24"/>
          <w:highlight w:val="cyan"/>
        </w:rPr>
      </w:pPr>
    </w:p>
    <w:p w14:paraId="58E1D289" w14:textId="6BBFE94A" w:rsidR="00E4386B" w:rsidRPr="00C91E19" w:rsidRDefault="008F7435" w:rsidP="003C6803">
      <w:pPr>
        <w:pStyle w:val="Title"/>
        <w:tabs>
          <w:tab w:val="left" w:pos="540"/>
          <w:tab w:val="left" w:pos="2175"/>
          <w:tab w:val="left" w:pos="2850"/>
          <w:tab w:val="left" w:pos="5025"/>
          <w:tab w:val="left" w:pos="5400"/>
        </w:tabs>
        <w:spacing w:before="0" w:after="0"/>
        <w:ind w:left="450" w:right="-15" w:hanging="450"/>
        <w:jc w:val="left"/>
        <w:rPr>
          <w:rFonts w:ascii="Times New Roman" w:hAnsi="Times New Roman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11</w:t>
      </w:r>
      <w:r w:rsidR="00E4386B" w:rsidRPr="00C91E19">
        <w:rPr>
          <w:rFonts w:ascii="Times New Roman" w:hAnsi="Times New Roman"/>
          <w:sz w:val="24"/>
          <w:szCs w:val="24"/>
        </w:rPr>
        <w:t>/1</w:t>
      </w:r>
      <w:r w:rsidRPr="00C91E19">
        <w:rPr>
          <w:rFonts w:ascii="Times New Roman" w:hAnsi="Times New Roman"/>
          <w:sz w:val="24"/>
          <w:szCs w:val="24"/>
        </w:rPr>
        <w:t>8-06</w:t>
      </w:r>
      <w:r w:rsidR="00E4386B" w:rsidRPr="00C91E19">
        <w:rPr>
          <w:rFonts w:ascii="Times New Roman" w:hAnsi="Times New Roman"/>
          <w:sz w:val="24"/>
          <w:szCs w:val="24"/>
        </w:rPr>
        <w:t>/</w:t>
      </w:r>
      <w:r w:rsidRPr="00C91E19">
        <w:rPr>
          <w:rFonts w:ascii="Times New Roman" w:hAnsi="Times New Roman"/>
          <w:sz w:val="24"/>
          <w:szCs w:val="24"/>
        </w:rPr>
        <w:t>21</w:t>
      </w:r>
      <w:r w:rsidR="00E4386B" w:rsidRPr="00C91E19">
        <w:rPr>
          <w:rFonts w:ascii="Times New Roman" w:hAnsi="Times New Roman"/>
          <w:sz w:val="24"/>
          <w:szCs w:val="24"/>
        </w:rPr>
        <w:t>: M</w:t>
      </w:r>
      <w:r w:rsidR="0051335D">
        <w:rPr>
          <w:rFonts w:ascii="Times New Roman" w:hAnsi="Times New Roman"/>
          <w:sz w:val="24"/>
          <w:szCs w:val="24"/>
        </w:rPr>
        <w:t>.</w:t>
      </w:r>
      <w:r w:rsidR="00E4386B" w:rsidRPr="00C91E19">
        <w:rPr>
          <w:rFonts w:ascii="Times New Roman" w:hAnsi="Times New Roman"/>
          <w:sz w:val="24"/>
          <w:szCs w:val="24"/>
        </w:rPr>
        <w:t>S</w:t>
      </w:r>
      <w:r w:rsidR="0051335D">
        <w:rPr>
          <w:rFonts w:ascii="Times New Roman" w:hAnsi="Times New Roman"/>
          <w:sz w:val="24"/>
          <w:szCs w:val="24"/>
        </w:rPr>
        <w:t>.</w:t>
      </w:r>
      <w:r w:rsidRPr="00C91E19">
        <w:rPr>
          <w:rFonts w:ascii="Times New Roman" w:hAnsi="Times New Roman"/>
          <w:sz w:val="24"/>
          <w:szCs w:val="24"/>
        </w:rPr>
        <w:t>W</w:t>
      </w:r>
      <w:r w:rsidR="0051335D">
        <w:rPr>
          <w:rFonts w:ascii="Times New Roman" w:hAnsi="Times New Roman"/>
          <w:sz w:val="24"/>
          <w:szCs w:val="24"/>
        </w:rPr>
        <w:t>.</w:t>
      </w:r>
      <w:r w:rsidR="00E4386B" w:rsidRPr="00C91E19">
        <w:rPr>
          <w:rFonts w:ascii="Times New Roman" w:hAnsi="Times New Roman"/>
          <w:sz w:val="24"/>
          <w:szCs w:val="24"/>
        </w:rPr>
        <w:t xml:space="preserve">, Clinical </w:t>
      </w:r>
      <w:r w:rsidRPr="00C91E19">
        <w:rPr>
          <w:rFonts w:ascii="Times New Roman" w:hAnsi="Times New Roman"/>
          <w:sz w:val="24"/>
          <w:szCs w:val="24"/>
        </w:rPr>
        <w:t>Social Work</w:t>
      </w:r>
      <w:r w:rsidR="00D054C3" w:rsidRPr="00C91E19">
        <w:rPr>
          <w:rFonts w:ascii="Times New Roman" w:hAnsi="Times New Roman"/>
          <w:sz w:val="24"/>
          <w:szCs w:val="24"/>
        </w:rPr>
        <w:t>-Trauma Specialization</w:t>
      </w:r>
      <w:r w:rsidR="00884580" w:rsidRPr="00C91E19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Pr="00C91E19">
        <w:rPr>
          <w:rFonts w:ascii="Times New Roman" w:hAnsi="Times New Roman"/>
          <w:b w:val="0"/>
          <w:sz w:val="24"/>
          <w:szCs w:val="24"/>
        </w:rPr>
        <w:t>Simmons University, School of Social Work, Boston, MA</w:t>
      </w:r>
      <w:r w:rsidR="00434A68" w:rsidRPr="00C91E19">
        <w:rPr>
          <w:rFonts w:ascii="Times New Roman" w:hAnsi="Times New Roman"/>
          <w:b w:val="0"/>
          <w:sz w:val="24"/>
          <w:szCs w:val="24"/>
        </w:rPr>
        <w:t>.</w:t>
      </w:r>
      <w:r w:rsidRPr="00C91E19">
        <w:rPr>
          <w:rFonts w:ascii="Times New Roman" w:hAnsi="Times New Roman"/>
          <w:b w:val="0"/>
          <w:sz w:val="24"/>
          <w:szCs w:val="24"/>
        </w:rPr>
        <w:t xml:space="preserve"> Council on Social Work Education. Accredited Social Work Program. </w:t>
      </w:r>
    </w:p>
    <w:p w14:paraId="5D87413F" w14:textId="77777777" w:rsidR="00BB7C58" w:rsidRPr="00C91E19" w:rsidRDefault="00BB7C58" w:rsidP="003C6803">
      <w:pPr>
        <w:pStyle w:val="Title"/>
        <w:tabs>
          <w:tab w:val="left" w:pos="2175"/>
          <w:tab w:val="left" w:pos="2850"/>
          <w:tab w:val="left" w:pos="3225"/>
        </w:tabs>
        <w:spacing w:before="0" w:after="0"/>
        <w:ind w:right="-15"/>
        <w:jc w:val="left"/>
        <w:rPr>
          <w:rFonts w:ascii="Times New Roman" w:hAnsi="Times New Roman"/>
          <w:sz w:val="24"/>
          <w:szCs w:val="24"/>
        </w:rPr>
      </w:pPr>
    </w:p>
    <w:p w14:paraId="658868CA" w14:textId="246C3B12" w:rsidR="00992255" w:rsidRDefault="009850F5" w:rsidP="00FA44A5">
      <w:pPr>
        <w:pStyle w:val="Title"/>
        <w:tabs>
          <w:tab w:val="left" w:pos="180"/>
          <w:tab w:val="left" w:pos="3225"/>
        </w:tabs>
        <w:spacing w:before="0" w:after="0"/>
        <w:ind w:left="540" w:right="-15" w:hanging="540"/>
        <w:jc w:val="left"/>
        <w:rPr>
          <w:rFonts w:ascii="Times New Roman" w:hAnsi="Times New Roman"/>
          <w:b w:val="0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0</w:t>
      </w:r>
      <w:r w:rsidR="00884580" w:rsidRPr="00C91E19">
        <w:rPr>
          <w:rFonts w:ascii="Times New Roman" w:hAnsi="Times New Roman"/>
          <w:sz w:val="24"/>
          <w:szCs w:val="24"/>
        </w:rPr>
        <w:t>8</w:t>
      </w:r>
      <w:r w:rsidRPr="00C91E19">
        <w:rPr>
          <w:rFonts w:ascii="Times New Roman" w:hAnsi="Times New Roman"/>
          <w:sz w:val="24"/>
          <w:szCs w:val="24"/>
        </w:rPr>
        <w:t>/</w:t>
      </w:r>
      <w:r w:rsidR="00884580" w:rsidRPr="00C91E19">
        <w:rPr>
          <w:rFonts w:ascii="Times New Roman" w:hAnsi="Times New Roman"/>
          <w:sz w:val="24"/>
          <w:szCs w:val="24"/>
        </w:rPr>
        <w:t>12</w:t>
      </w:r>
      <w:r w:rsidRPr="00C91E19">
        <w:rPr>
          <w:rFonts w:ascii="Times New Roman" w:hAnsi="Times New Roman"/>
          <w:sz w:val="24"/>
          <w:szCs w:val="24"/>
        </w:rPr>
        <w:t>-0</w:t>
      </w:r>
      <w:r w:rsidR="00884580" w:rsidRPr="00C91E19">
        <w:rPr>
          <w:rFonts w:ascii="Times New Roman" w:hAnsi="Times New Roman"/>
          <w:sz w:val="24"/>
          <w:szCs w:val="24"/>
        </w:rPr>
        <w:t>8</w:t>
      </w:r>
      <w:r w:rsidRPr="00C91E19">
        <w:rPr>
          <w:rFonts w:ascii="Times New Roman" w:hAnsi="Times New Roman"/>
          <w:sz w:val="24"/>
          <w:szCs w:val="24"/>
        </w:rPr>
        <w:t>/</w:t>
      </w:r>
      <w:r w:rsidR="00884580" w:rsidRPr="00C91E19">
        <w:rPr>
          <w:rFonts w:ascii="Times New Roman" w:hAnsi="Times New Roman"/>
          <w:sz w:val="24"/>
          <w:szCs w:val="24"/>
        </w:rPr>
        <w:t>17</w:t>
      </w:r>
      <w:r w:rsidRPr="00C91E19">
        <w:rPr>
          <w:rFonts w:ascii="Times New Roman" w:hAnsi="Times New Roman"/>
          <w:b w:val="0"/>
          <w:sz w:val="24"/>
          <w:szCs w:val="24"/>
        </w:rPr>
        <w:t>:</w:t>
      </w:r>
      <w:r w:rsidR="00A33CE3" w:rsidRPr="00C91E19">
        <w:rPr>
          <w:rFonts w:ascii="Times New Roman" w:hAnsi="Times New Roman"/>
          <w:sz w:val="24"/>
          <w:szCs w:val="24"/>
        </w:rPr>
        <w:t xml:space="preserve"> </w:t>
      </w:r>
      <w:r w:rsidRPr="00C91E19">
        <w:rPr>
          <w:rFonts w:ascii="Times New Roman" w:hAnsi="Times New Roman"/>
          <w:sz w:val="24"/>
          <w:szCs w:val="24"/>
        </w:rPr>
        <w:t>B</w:t>
      </w:r>
      <w:r w:rsidR="0051335D">
        <w:rPr>
          <w:rFonts w:ascii="Times New Roman" w:hAnsi="Times New Roman"/>
          <w:sz w:val="24"/>
          <w:szCs w:val="24"/>
        </w:rPr>
        <w:t>.</w:t>
      </w:r>
      <w:r w:rsidRPr="00C91E19">
        <w:rPr>
          <w:rFonts w:ascii="Times New Roman" w:hAnsi="Times New Roman"/>
          <w:sz w:val="24"/>
          <w:szCs w:val="24"/>
        </w:rPr>
        <w:t>S</w:t>
      </w:r>
      <w:r w:rsidR="0051335D">
        <w:rPr>
          <w:rFonts w:ascii="Times New Roman" w:hAnsi="Times New Roman"/>
          <w:sz w:val="24"/>
          <w:szCs w:val="24"/>
        </w:rPr>
        <w:t>.</w:t>
      </w:r>
      <w:r w:rsidR="005A7B32" w:rsidRPr="00C91E19">
        <w:rPr>
          <w:rFonts w:ascii="Times New Roman" w:hAnsi="Times New Roman"/>
          <w:sz w:val="24"/>
          <w:szCs w:val="24"/>
        </w:rPr>
        <w:t>,</w:t>
      </w:r>
      <w:r w:rsidRPr="00C91E19">
        <w:rPr>
          <w:rFonts w:ascii="Times New Roman" w:hAnsi="Times New Roman"/>
          <w:sz w:val="24"/>
          <w:szCs w:val="24"/>
        </w:rPr>
        <w:t xml:space="preserve"> Psychology</w:t>
      </w:r>
      <w:r w:rsidRPr="00C91E19">
        <w:rPr>
          <w:rFonts w:ascii="Times New Roman" w:hAnsi="Times New Roman"/>
          <w:b w:val="0"/>
          <w:sz w:val="24"/>
          <w:szCs w:val="24"/>
        </w:rPr>
        <w:t>. Major: Psychology, University</w:t>
      </w:r>
      <w:r w:rsidR="00884580" w:rsidRPr="00C91E19">
        <w:rPr>
          <w:rFonts w:ascii="Times New Roman" w:hAnsi="Times New Roman"/>
          <w:b w:val="0"/>
          <w:sz w:val="24"/>
          <w:szCs w:val="24"/>
        </w:rPr>
        <w:t xml:space="preserve"> of Pittsburgh</w:t>
      </w:r>
      <w:r w:rsidRPr="00C91E19">
        <w:rPr>
          <w:rFonts w:ascii="Times New Roman" w:hAnsi="Times New Roman"/>
          <w:b w:val="0"/>
          <w:sz w:val="24"/>
          <w:szCs w:val="24"/>
        </w:rPr>
        <w:t xml:space="preserve">, </w:t>
      </w:r>
      <w:r w:rsidR="00884580" w:rsidRPr="00C91E19">
        <w:rPr>
          <w:rFonts w:ascii="Times New Roman" w:hAnsi="Times New Roman"/>
          <w:b w:val="0"/>
          <w:sz w:val="24"/>
          <w:szCs w:val="24"/>
        </w:rPr>
        <w:t>Pittsburgh</w:t>
      </w:r>
      <w:r w:rsidRPr="00C91E19">
        <w:rPr>
          <w:rFonts w:ascii="Times New Roman" w:hAnsi="Times New Roman"/>
          <w:b w:val="0"/>
          <w:sz w:val="24"/>
          <w:szCs w:val="24"/>
        </w:rPr>
        <w:t xml:space="preserve">, </w:t>
      </w:r>
      <w:r w:rsidR="00884580" w:rsidRPr="00C91E19">
        <w:rPr>
          <w:rFonts w:ascii="Times New Roman" w:hAnsi="Times New Roman"/>
          <w:b w:val="0"/>
          <w:sz w:val="24"/>
          <w:szCs w:val="24"/>
        </w:rPr>
        <w:t>PA</w:t>
      </w:r>
      <w:r w:rsidRPr="00C91E19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2658C9E5" w14:textId="77777777" w:rsidR="002944E5" w:rsidRPr="00C91E19" w:rsidRDefault="002944E5" w:rsidP="00C72EF1">
      <w:pPr>
        <w:pStyle w:val="Title"/>
        <w:tabs>
          <w:tab w:val="left" w:pos="180"/>
          <w:tab w:val="left" w:pos="3225"/>
        </w:tabs>
        <w:spacing w:before="0" w:after="0"/>
        <w:ind w:right="-15"/>
        <w:jc w:val="left"/>
        <w:rPr>
          <w:rFonts w:ascii="Times New Roman" w:hAnsi="Times New Roman"/>
          <w:b w:val="0"/>
          <w:sz w:val="24"/>
          <w:szCs w:val="24"/>
        </w:rPr>
      </w:pPr>
    </w:p>
    <w:p w14:paraId="577E67BC" w14:textId="77777777" w:rsidR="00992255" w:rsidRPr="00C91E19" w:rsidRDefault="00992255" w:rsidP="00992255">
      <w:pPr>
        <w:ind w:right="-15"/>
        <w:rPr>
          <w:sz w:val="24"/>
          <w:szCs w:val="24"/>
          <w:highlight w:val="cyan"/>
          <w:u w:val="single"/>
        </w:rPr>
      </w:pPr>
      <w:r w:rsidRPr="00C91E19">
        <w:rPr>
          <w:b/>
          <w:sz w:val="24"/>
          <w:szCs w:val="24"/>
          <w:u w:val="single"/>
        </w:rPr>
        <w:t xml:space="preserve">HONORS AND AWARDS: </w:t>
      </w:r>
    </w:p>
    <w:p w14:paraId="20D26B32" w14:textId="1C337DDD" w:rsidR="004365BA" w:rsidRDefault="004365BA" w:rsidP="00992255">
      <w:pPr>
        <w:pStyle w:val="BodyTextIndent"/>
        <w:numPr>
          <w:ilvl w:val="0"/>
          <w:numId w:val="33"/>
        </w:numPr>
        <w:ind w:right="-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Award; The Association of Black Psychologists (2024)</w:t>
      </w:r>
    </w:p>
    <w:p w14:paraId="672E434D" w14:textId="76C8EB10" w:rsidR="005857AF" w:rsidRDefault="005857AF" w:rsidP="00992255">
      <w:pPr>
        <w:pStyle w:val="BodyTextIndent"/>
        <w:numPr>
          <w:ilvl w:val="0"/>
          <w:numId w:val="33"/>
        </w:numPr>
        <w:ind w:right="-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Professions Scholarship Program; United States Air Force (2023)</w:t>
      </w:r>
    </w:p>
    <w:p w14:paraId="55CEAC00" w14:textId="333ACB60" w:rsidR="00C03252" w:rsidRPr="00C72EF1" w:rsidRDefault="00992255" w:rsidP="003C6803">
      <w:pPr>
        <w:pStyle w:val="BodyTextIndent"/>
        <w:numPr>
          <w:ilvl w:val="0"/>
          <w:numId w:val="33"/>
        </w:numPr>
        <w:ind w:right="-15"/>
        <w:rPr>
          <w:rFonts w:ascii="Times New Roman" w:hAnsi="Times New Roman"/>
          <w:sz w:val="24"/>
          <w:szCs w:val="24"/>
        </w:rPr>
      </w:pPr>
      <w:r w:rsidRPr="00C91E19">
        <w:rPr>
          <w:rFonts w:ascii="Times New Roman" w:hAnsi="Times New Roman"/>
          <w:sz w:val="24"/>
          <w:szCs w:val="24"/>
        </w:rPr>
        <w:t>George E. Meares Memorial Scholarship; 7</w:t>
      </w:r>
      <w:r w:rsidRPr="00C91E19">
        <w:rPr>
          <w:rFonts w:ascii="Times New Roman" w:hAnsi="Times New Roman"/>
          <w:sz w:val="24"/>
          <w:szCs w:val="24"/>
          <w:vertAlign w:val="superscript"/>
        </w:rPr>
        <w:t>th</w:t>
      </w:r>
      <w:r w:rsidRPr="00C91E19">
        <w:rPr>
          <w:rFonts w:ascii="Times New Roman" w:hAnsi="Times New Roman"/>
          <w:sz w:val="24"/>
          <w:szCs w:val="24"/>
        </w:rPr>
        <w:t xml:space="preserve"> District Omega Psi Phi Fraternity Inc. (2023)</w:t>
      </w:r>
    </w:p>
    <w:p w14:paraId="32AC3764" w14:textId="77777777" w:rsidR="002944E5" w:rsidRPr="00C91E19" w:rsidRDefault="002944E5" w:rsidP="003C6803">
      <w:pPr>
        <w:rPr>
          <w:sz w:val="24"/>
          <w:szCs w:val="24"/>
        </w:rPr>
      </w:pPr>
    </w:p>
    <w:p w14:paraId="2B614F05" w14:textId="4A18BFC8" w:rsidR="00760D2A" w:rsidRPr="00C91E19" w:rsidRDefault="00D3244A" w:rsidP="003C6803">
      <w:pPr>
        <w:rPr>
          <w:b/>
          <w:sz w:val="24"/>
          <w:szCs w:val="24"/>
          <w:u w:val="single"/>
        </w:rPr>
      </w:pPr>
      <w:r w:rsidRPr="00C91E19">
        <w:rPr>
          <w:b/>
          <w:sz w:val="24"/>
          <w:szCs w:val="24"/>
          <w:u w:val="single"/>
        </w:rPr>
        <w:t xml:space="preserve">CLINICAL </w:t>
      </w:r>
      <w:r w:rsidR="004A6E99" w:rsidRPr="00C91E19">
        <w:rPr>
          <w:b/>
          <w:sz w:val="24"/>
          <w:szCs w:val="24"/>
          <w:u w:val="single"/>
        </w:rPr>
        <w:t xml:space="preserve">PRACTICA AND INTERNSHIP </w:t>
      </w:r>
      <w:r w:rsidRPr="00C91E19">
        <w:rPr>
          <w:b/>
          <w:sz w:val="24"/>
          <w:szCs w:val="24"/>
          <w:u w:val="single"/>
        </w:rPr>
        <w:t>EXPERIENCE</w:t>
      </w:r>
      <w:r w:rsidR="002035C9" w:rsidRPr="00C91E19">
        <w:rPr>
          <w:b/>
          <w:sz w:val="24"/>
          <w:szCs w:val="24"/>
          <w:u w:val="single"/>
        </w:rPr>
        <w:t>:</w:t>
      </w:r>
      <w:r w:rsidRPr="00C91E19">
        <w:rPr>
          <w:b/>
          <w:sz w:val="24"/>
          <w:szCs w:val="24"/>
          <w:u w:val="single"/>
        </w:rPr>
        <w:t xml:space="preserve"> </w:t>
      </w:r>
    </w:p>
    <w:p w14:paraId="2303E2DF" w14:textId="2F49A8CD" w:rsidR="00A9539F" w:rsidRPr="00C91E19" w:rsidRDefault="00992255" w:rsidP="002944E5">
      <w:pPr>
        <w:ind w:left="450" w:hanging="450"/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>8/23-</w:t>
      </w:r>
      <w:r w:rsidR="004365BA">
        <w:rPr>
          <w:b/>
          <w:sz w:val="24"/>
          <w:szCs w:val="24"/>
        </w:rPr>
        <w:t>8/24</w:t>
      </w:r>
      <w:r w:rsidRPr="00C91E19">
        <w:rPr>
          <w:b/>
          <w:sz w:val="24"/>
          <w:szCs w:val="24"/>
        </w:rPr>
        <w:t xml:space="preserve">: Psychology Trainee. </w:t>
      </w:r>
      <w:r w:rsidR="00A64107">
        <w:rPr>
          <w:b/>
          <w:sz w:val="24"/>
          <w:szCs w:val="24"/>
        </w:rPr>
        <w:t xml:space="preserve">Polytrauma Unit. </w:t>
      </w:r>
      <w:r w:rsidR="00A64107" w:rsidRPr="00A64107">
        <w:rPr>
          <w:bCs/>
          <w:sz w:val="24"/>
          <w:szCs w:val="24"/>
        </w:rPr>
        <w:t xml:space="preserve">Bruce W. Carter </w:t>
      </w:r>
      <w:r w:rsidR="002C3AA4">
        <w:rPr>
          <w:bCs/>
          <w:sz w:val="24"/>
          <w:szCs w:val="24"/>
        </w:rPr>
        <w:t xml:space="preserve">Department of Veterans Affairs </w:t>
      </w:r>
      <w:r w:rsidR="00A64107" w:rsidRPr="00A64107">
        <w:rPr>
          <w:bCs/>
          <w:sz w:val="24"/>
          <w:szCs w:val="24"/>
        </w:rPr>
        <w:t>Medical Center/Willian “Bill” Kling Department of Veterans Affairs Outpatient Clinic</w:t>
      </w:r>
      <w:r w:rsidR="00C91E19" w:rsidRPr="00A64107">
        <w:rPr>
          <w:bCs/>
          <w:sz w:val="24"/>
          <w:szCs w:val="24"/>
        </w:rPr>
        <w:t xml:space="preserve">. </w:t>
      </w:r>
      <w:r w:rsidR="00A64107">
        <w:rPr>
          <w:bCs/>
          <w:sz w:val="24"/>
          <w:szCs w:val="24"/>
        </w:rPr>
        <w:t>Miami VA Healthcare System</w:t>
      </w:r>
      <w:r w:rsidRPr="00C91E19">
        <w:rPr>
          <w:bCs/>
          <w:sz w:val="24"/>
          <w:szCs w:val="24"/>
        </w:rPr>
        <w:t>,</w:t>
      </w:r>
      <w:r w:rsidR="00A64107">
        <w:rPr>
          <w:bCs/>
          <w:sz w:val="24"/>
          <w:szCs w:val="24"/>
        </w:rPr>
        <w:t xml:space="preserve"> </w:t>
      </w:r>
      <w:r w:rsidR="00A9539F">
        <w:rPr>
          <w:bCs/>
          <w:sz w:val="24"/>
          <w:szCs w:val="24"/>
        </w:rPr>
        <w:t>Miami, FL</w:t>
      </w:r>
      <w:r w:rsidRPr="00C91E19">
        <w:rPr>
          <w:bCs/>
          <w:sz w:val="24"/>
          <w:szCs w:val="24"/>
        </w:rPr>
        <w:t>.</w:t>
      </w:r>
    </w:p>
    <w:p w14:paraId="457E298D" w14:textId="78009F36" w:rsidR="00A9539F" w:rsidRPr="002944E5" w:rsidRDefault="00992255" w:rsidP="002944E5">
      <w:pPr>
        <w:ind w:left="450" w:hanging="450"/>
        <w:rPr>
          <w:color w:val="000000" w:themeColor="text1"/>
          <w:sz w:val="24"/>
          <w:szCs w:val="24"/>
        </w:rPr>
      </w:pPr>
      <w:r w:rsidRPr="00C91E19">
        <w:rPr>
          <w:b/>
          <w:color w:val="000000" w:themeColor="text1"/>
          <w:sz w:val="24"/>
          <w:szCs w:val="24"/>
        </w:rPr>
        <w:t xml:space="preserve">Description: </w:t>
      </w:r>
      <w:r w:rsidR="00A36C23" w:rsidRPr="00B248BB">
        <w:rPr>
          <w:sz w:val="24"/>
          <w:szCs w:val="24"/>
        </w:rPr>
        <w:t>Conduct</w:t>
      </w:r>
      <w:r w:rsidR="00765EEC">
        <w:rPr>
          <w:sz w:val="24"/>
          <w:szCs w:val="24"/>
        </w:rPr>
        <w:t>ed</w:t>
      </w:r>
      <w:r w:rsidR="00A36C23" w:rsidRPr="00B248BB">
        <w:rPr>
          <w:sz w:val="24"/>
          <w:szCs w:val="24"/>
        </w:rPr>
        <w:t xml:space="preserve"> and administer</w:t>
      </w:r>
      <w:r w:rsidR="00765EEC">
        <w:rPr>
          <w:sz w:val="24"/>
          <w:szCs w:val="24"/>
        </w:rPr>
        <w:t>ed</w:t>
      </w:r>
      <w:r w:rsidR="00A36C23" w:rsidRPr="00B248BB">
        <w:rPr>
          <w:sz w:val="24"/>
          <w:szCs w:val="24"/>
        </w:rPr>
        <w:t> neuropsychological, objective, and intelligence assessments</w:t>
      </w:r>
      <w:r w:rsidR="00A36C23">
        <w:rPr>
          <w:sz w:val="24"/>
          <w:szCs w:val="24"/>
        </w:rPr>
        <w:t xml:space="preserve"> to military veterans</w:t>
      </w:r>
      <w:r w:rsidR="00A36C23" w:rsidRPr="00B248BB">
        <w:rPr>
          <w:sz w:val="24"/>
          <w:szCs w:val="24"/>
        </w:rPr>
        <w:t>. Assessments included the Weschler Adult Intelligence Scale, Fourth Edition (WAIS-IV), Repeatable Battery for the Assessment of Neuropsychological Status (RBANS), Test of Premorbid Functioning word card</w:t>
      </w:r>
      <w:r w:rsidR="00A36C23">
        <w:rPr>
          <w:sz w:val="24"/>
          <w:szCs w:val="24"/>
        </w:rPr>
        <w:t xml:space="preserve"> (TOPF)</w:t>
      </w:r>
      <w:r w:rsidR="00A36C23" w:rsidRPr="00B248BB">
        <w:rPr>
          <w:sz w:val="24"/>
          <w:szCs w:val="24"/>
        </w:rPr>
        <w:t>, Test of Memory Malingering (TOMM), and additional neuropsychological, intelligence, and objective measures. </w:t>
      </w:r>
      <w:r w:rsidR="00A9539F">
        <w:rPr>
          <w:color w:val="000000" w:themeColor="text1"/>
          <w:sz w:val="24"/>
          <w:szCs w:val="24"/>
        </w:rPr>
        <w:t>D</w:t>
      </w:r>
      <w:r w:rsidR="00A9539F" w:rsidRPr="00C91E19">
        <w:rPr>
          <w:color w:val="000000" w:themeColor="text1"/>
          <w:sz w:val="24"/>
          <w:szCs w:val="24"/>
        </w:rPr>
        <w:t>evelop</w:t>
      </w:r>
      <w:r w:rsidR="00765EEC">
        <w:rPr>
          <w:color w:val="000000" w:themeColor="text1"/>
          <w:sz w:val="24"/>
          <w:szCs w:val="24"/>
        </w:rPr>
        <w:t>ed</w:t>
      </w:r>
      <w:r w:rsidR="00A9539F" w:rsidRPr="00C91E19">
        <w:rPr>
          <w:color w:val="000000" w:themeColor="text1"/>
          <w:sz w:val="24"/>
          <w:szCs w:val="24"/>
        </w:rPr>
        <w:t xml:space="preserve"> and recommend</w:t>
      </w:r>
      <w:r w:rsidR="00765EEC">
        <w:rPr>
          <w:color w:val="000000" w:themeColor="text1"/>
          <w:sz w:val="24"/>
          <w:szCs w:val="24"/>
        </w:rPr>
        <w:t>ed</w:t>
      </w:r>
      <w:r w:rsidR="00A9539F" w:rsidRPr="00C91E19">
        <w:rPr>
          <w:color w:val="000000" w:themeColor="text1"/>
          <w:sz w:val="24"/>
          <w:szCs w:val="24"/>
        </w:rPr>
        <w:t xml:space="preserve"> treatment plans based on patient needs and diagnos</w:t>
      </w:r>
      <w:r w:rsidR="00765EEC">
        <w:rPr>
          <w:color w:val="000000" w:themeColor="text1"/>
          <w:sz w:val="24"/>
          <w:szCs w:val="24"/>
        </w:rPr>
        <w:t>e</w:t>
      </w:r>
      <w:r w:rsidR="00A9539F" w:rsidRPr="00C91E19">
        <w:rPr>
          <w:color w:val="000000" w:themeColor="text1"/>
          <w:sz w:val="24"/>
          <w:szCs w:val="24"/>
        </w:rPr>
        <w:t>s</w:t>
      </w:r>
      <w:r w:rsidR="00A9539F">
        <w:rPr>
          <w:color w:val="000000" w:themeColor="text1"/>
          <w:sz w:val="24"/>
          <w:szCs w:val="24"/>
        </w:rPr>
        <w:t>.</w:t>
      </w:r>
    </w:p>
    <w:p w14:paraId="566D717D" w14:textId="256032DF" w:rsidR="002944E5" w:rsidRPr="00C72EF1" w:rsidRDefault="00992255" w:rsidP="00C750F4">
      <w:pPr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lastRenderedPageBreak/>
        <w:t xml:space="preserve">Supervisors: </w:t>
      </w:r>
      <w:r w:rsidRPr="00C91E19">
        <w:rPr>
          <w:bCs/>
          <w:sz w:val="24"/>
          <w:szCs w:val="24"/>
        </w:rPr>
        <w:t>Dr. Jennifer Gillette, Psy</w:t>
      </w:r>
      <w:r w:rsidR="00F866EF">
        <w:rPr>
          <w:bCs/>
          <w:sz w:val="24"/>
          <w:szCs w:val="24"/>
        </w:rPr>
        <w:t>.</w:t>
      </w:r>
      <w:r w:rsidRPr="00C91E19">
        <w:rPr>
          <w:bCs/>
          <w:sz w:val="24"/>
          <w:szCs w:val="24"/>
        </w:rPr>
        <w:t>D</w:t>
      </w:r>
      <w:r w:rsidR="00F866EF">
        <w:rPr>
          <w:bCs/>
          <w:sz w:val="24"/>
          <w:szCs w:val="24"/>
        </w:rPr>
        <w:t>.</w:t>
      </w:r>
      <w:r w:rsidRPr="00C91E19">
        <w:rPr>
          <w:bCs/>
          <w:sz w:val="24"/>
          <w:szCs w:val="24"/>
        </w:rPr>
        <w:t xml:space="preserve"> (</w:t>
      </w:r>
      <w:r w:rsidRPr="00C91E19">
        <w:rPr>
          <w:bCs/>
          <w:i/>
          <w:iCs/>
          <w:sz w:val="24"/>
          <w:szCs w:val="24"/>
        </w:rPr>
        <w:t>Clinical</w:t>
      </w:r>
      <w:r w:rsidRPr="00C91E19">
        <w:rPr>
          <w:bCs/>
          <w:sz w:val="24"/>
          <w:szCs w:val="24"/>
        </w:rPr>
        <w:t>); Dr. Sylvia Garcia-Molinet, Psy</w:t>
      </w:r>
      <w:r w:rsidR="00F866EF">
        <w:rPr>
          <w:bCs/>
          <w:sz w:val="24"/>
          <w:szCs w:val="24"/>
        </w:rPr>
        <w:t>.</w:t>
      </w:r>
      <w:r w:rsidRPr="00C91E19">
        <w:rPr>
          <w:bCs/>
          <w:sz w:val="24"/>
          <w:szCs w:val="24"/>
        </w:rPr>
        <w:t>D</w:t>
      </w:r>
      <w:r w:rsidR="00F866EF">
        <w:rPr>
          <w:bCs/>
          <w:sz w:val="24"/>
          <w:szCs w:val="24"/>
        </w:rPr>
        <w:t>.</w:t>
      </w:r>
      <w:r w:rsidRPr="00C91E19">
        <w:rPr>
          <w:bCs/>
          <w:sz w:val="24"/>
          <w:szCs w:val="24"/>
        </w:rPr>
        <w:t xml:space="preserve"> (</w:t>
      </w:r>
      <w:r w:rsidRPr="00C91E19">
        <w:rPr>
          <w:bCs/>
          <w:i/>
          <w:iCs/>
          <w:sz w:val="24"/>
          <w:szCs w:val="24"/>
        </w:rPr>
        <w:t>Intensive</w:t>
      </w:r>
      <w:r w:rsidRPr="00C91E19">
        <w:rPr>
          <w:bCs/>
          <w:sz w:val="24"/>
          <w:szCs w:val="24"/>
        </w:rPr>
        <w:t>)</w:t>
      </w:r>
    </w:p>
    <w:p w14:paraId="3EE7D0B3" w14:textId="77777777" w:rsidR="00D374FD" w:rsidRDefault="00D374FD" w:rsidP="002944E5">
      <w:pPr>
        <w:ind w:left="450" w:hanging="450"/>
        <w:rPr>
          <w:b/>
          <w:sz w:val="24"/>
          <w:szCs w:val="24"/>
        </w:rPr>
      </w:pPr>
    </w:p>
    <w:p w14:paraId="1A31D7AB" w14:textId="4914D2CD" w:rsidR="00A9539F" w:rsidRPr="00C91E19" w:rsidRDefault="00EE7EEA" w:rsidP="002944E5">
      <w:pPr>
        <w:ind w:left="450" w:hanging="450"/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>8/22-</w:t>
      </w:r>
      <w:r w:rsidR="004365BA">
        <w:rPr>
          <w:b/>
          <w:sz w:val="24"/>
          <w:szCs w:val="24"/>
        </w:rPr>
        <w:t>4/24</w:t>
      </w:r>
      <w:r w:rsidRPr="00C91E19">
        <w:rPr>
          <w:b/>
          <w:sz w:val="24"/>
          <w:szCs w:val="24"/>
        </w:rPr>
        <w:t xml:space="preserve">: Psychology Trainee. </w:t>
      </w:r>
      <w:r w:rsidRPr="004365BA">
        <w:rPr>
          <w:b/>
          <w:sz w:val="24"/>
          <w:szCs w:val="24"/>
        </w:rPr>
        <w:t xml:space="preserve">ADHD Assessment, Consultation, and Treatment </w:t>
      </w:r>
      <w:r w:rsidR="00C54CDE" w:rsidRPr="004365BA">
        <w:rPr>
          <w:b/>
          <w:sz w:val="24"/>
          <w:szCs w:val="24"/>
        </w:rPr>
        <w:t>Program</w:t>
      </w:r>
      <w:r w:rsidR="004365BA" w:rsidRPr="004365BA">
        <w:rPr>
          <w:b/>
          <w:sz w:val="24"/>
          <w:szCs w:val="24"/>
        </w:rPr>
        <w:t xml:space="preserve"> (AACT)</w:t>
      </w:r>
      <w:r w:rsidRPr="004365BA">
        <w:rPr>
          <w:b/>
          <w:sz w:val="24"/>
          <w:szCs w:val="24"/>
        </w:rPr>
        <w:t xml:space="preserve">, </w:t>
      </w:r>
      <w:r w:rsidRPr="00C91E19">
        <w:rPr>
          <w:bCs/>
          <w:sz w:val="24"/>
          <w:szCs w:val="24"/>
        </w:rPr>
        <w:t>Psychology Services Center, Nova Southeastern University, Fort Lauderdale</w:t>
      </w:r>
      <w:r w:rsidR="009F5168" w:rsidRPr="00C91E19">
        <w:rPr>
          <w:bCs/>
          <w:sz w:val="24"/>
          <w:szCs w:val="24"/>
        </w:rPr>
        <w:t xml:space="preserve">, </w:t>
      </w:r>
      <w:r w:rsidRPr="00C91E19">
        <w:rPr>
          <w:bCs/>
          <w:sz w:val="24"/>
          <w:szCs w:val="24"/>
        </w:rPr>
        <w:t>F</w:t>
      </w:r>
      <w:r w:rsidR="009F5168" w:rsidRPr="00C91E19">
        <w:rPr>
          <w:bCs/>
          <w:sz w:val="24"/>
          <w:szCs w:val="24"/>
        </w:rPr>
        <w:t>L.</w:t>
      </w:r>
    </w:p>
    <w:p w14:paraId="720489CC" w14:textId="002CD7B1" w:rsidR="00A9539F" w:rsidRPr="002944E5" w:rsidRDefault="00EE7EEA" w:rsidP="002944E5">
      <w:pPr>
        <w:ind w:left="450" w:hanging="450"/>
        <w:rPr>
          <w:color w:val="000000" w:themeColor="text1"/>
          <w:sz w:val="24"/>
          <w:szCs w:val="24"/>
        </w:rPr>
      </w:pPr>
      <w:r w:rsidRPr="00C91E19">
        <w:rPr>
          <w:b/>
          <w:color w:val="000000" w:themeColor="text1"/>
          <w:sz w:val="24"/>
          <w:szCs w:val="24"/>
        </w:rPr>
        <w:t xml:space="preserve">Description: </w:t>
      </w:r>
      <w:r w:rsidR="00A36C23">
        <w:rPr>
          <w:color w:val="000000" w:themeColor="text1"/>
          <w:sz w:val="24"/>
          <w:szCs w:val="24"/>
        </w:rPr>
        <w:t>P</w:t>
      </w:r>
      <w:r w:rsidRPr="00C91E19">
        <w:rPr>
          <w:color w:val="000000" w:themeColor="text1"/>
          <w:sz w:val="24"/>
          <w:szCs w:val="24"/>
        </w:rPr>
        <w:t>erform</w:t>
      </w:r>
      <w:r w:rsidR="00CF60E9">
        <w:rPr>
          <w:color w:val="000000" w:themeColor="text1"/>
          <w:sz w:val="24"/>
          <w:szCs w:val="24"/>
        </w:rPr>
        <w:t>ed</w:t>
      </w:r>
      <w:r w:rsidRPr="00C91E19">
        <w:rPr>
          <w:color w:val="000000" w:themeColor="text1"/>
          <w:sz w:val="24"/>
          <w:szCs w:val="24"/>
        </w:rPr>
        <w:t xml:space="preserve"> psychological assessments, testing, and evaluation.</w:t>
      </w:r>
      <w:r w:rsidR="00A9539F">
        <w:rPr>
          <w:color w:val="000000" w:themeColor="text1"/>
          <w:sz w:val="24"/>
          <w:szCs w:val="24"/>
        </w:rPr>
        <w:t xml:space="preserve"> P</w:t>
      </w:r>
      <w:r w:rsidR="00A9539F" w:rsidRPr="00C91E19">
        <w:rPr>
          <w:color w:val="000000" w:themeColor="text1"/>
          <w:sz w:val="24"/>
          <w:szCs w:val="24"/>
        </w:rPr>
        <w:t>rovid</w:t>
      </w:r>
      <w:r w:rsidR="002944E5">
        <w:rPr>
          <w:color w:val="000000" w:themeColor="text1"/>
          <w:sz w:val="24"/>
          <w:szCs w:val="24"/>
        </w:rPr>
        <w:t>e</w:t>
      </w:r>
      <w:r w:rsidR="00CF60E9">
        <w:rPr>
          <w:color w:val="000000" w:themeColor="text1"/>
          <w:sz w:val="24"/>
          <w:szCs w:val="24"/>
        </w:rPr>
        <w:t>d</w:t>
      </w:r>
      <w:r w:rsidR="002944E5">
        <w:rPr>
          <w:color w:val="000000" w:themeColor="text1"/>
          <w:sz w:val="24"/>
          <w:szCs w:val="24"/>
        </w:rPr>
        <w:t xml:space="preserve"> </w:t>
      </w:r>
      <w:r w:rsidRPr="00C91E19">
        <w:rPr>
          <w:color w:val="000000" w:themeColor="text1"/>
          <w:sz w:val="24"/>
          <w:szCs w:val="24"/>
        </w:rPr>
        <w:t>diagnos</w:t>
      </w:r>
      <w:r w:rsidR="002944E5">
        <w:rPr>
          <w:color w:val="000000" w:themeColor="text1"/>
          <w:sz w:val="24"/>
          <w:szCs w:val="24"/>
        </w:rPr>
        <w:t>es</w:t>
      </w:r>
      <w:r w:rsidRPr="00C91E19">
        <w:rPr>
          <w:color w:val="000000" w:themeColor="text1"/>
          <w:sz w:val="24"/>
          <w:szCs w:val="24"/>
        </w:rPr>
        <w:t xml:space="preserve"> based on assessments, testing, and evaluation</w:t>
      </w:r>
      <w:r w:rsidRPr="00C91E19">
        <w:rPr>
          <w:bCs/>
          <w:sz w:val="24"/>
          <w:szCs w:val="24"/>
        </w:rPr>
        <w:t xml:space="preserve">. </w:t>
      </w:r>
      <w:r w:rsidR="00A9539F">
        <w:rPr>
          <w:color w:val="000000" w:themeColor="text1"/>
          <w:sz w:val="24"/>
          <w:szCs w:val="24"/>
        </w:rPr>
        <w:t>D</w:t>
      </w:r>
      <w:r w:rsidRPr="00C91E19">
        <w:rPr>
          <w:color w:val="000000" w:themeColor="text1"/>
          <w:sz w:val="24"/>
          <w:szCs w:val="24"/>
        </w:rPr>
        <w:t>evelop</w:t>
      </w:r>
      <w:r w:rsidR="00CF60E9">
        <w:rPr>
          <w:color w:val="000000" w:themeColor="text1"/>
          <w:sz w:val="24"/>
          <w:szCs w:val="24"/>
        </w:rPr>
        <w:t>ed</w:t>
      </w:r>
      <w:r w:rsidRPr="00C91E19">
        <w:rPr>
          <w:color w:val="000000" w:themeColor="text1"/>
          <w:sz w:val="24"/>
          <w:szCs w:val="24"/>
        </w:rPr>
        <w:t xml:space="preserve"> and recommend</w:t>
      </w:r>
      <w:r w:rsidR="00CF60E9">
        <w:rPr>
          <w:color w:val="000000" w:themeColor="text1"/>
          <w:sz w:val="24"/>
          <w:szCs w:val="24"/>
        </w:rPr>
        <w:t>ed</w:t>
      </w:r>
      <w:r w:rsidRPr="00C91E19">
        <w:rPr>
          <w:color w:val="000000" w:themeColor="text1"/>
          <w:sz w:val="24"/>
          <w:szCs w:val="24"/>
        </w:rPr>
        <w:t xml:space="preserve"> treatment plans based on patient needs and diagnosis</w:t>
      </w:r>
      <w:r w:rsidRPr="00C91E19">
        <w:rPr>
          <w:bCs/>
          <w:sz w:val="24"/>
          <w:szCs w:val="24"/>
        </w:rPr>
        <w:t xml:space="preserve">. </w:t>
      </w:r>
      <w:r w:rsidR="00A9539F">
        <w:rPr>
          <w:bCs/>
          <w:sz w:val="24"/>
          <w:szCs w:val="24"/>
        </w:rPr>
        <w:t>P</w:t>
      </w:r>
      <w:r w:rsidRPr="00C91E19">
        <w:rPr>
          <w:bCs/>
          <w:sz w:val="24"/>
          <w:szCs w:val="24"/>
        </w:rPr>
        <w:t>rovide</w:t>
      </w:r>
      <w:r w:rsidR="00CF60E9">
        <w:rPr>
          <w:bCs/>
          <w:sz w:val="24"/>
          <w:szCs w:val="24"/>
        </w:rPr>
        <w:t>d</w:t>
      </w:r>
      <w:r w:rsidRPr="00C91E19">
        <w:rPr>
          <w:bCs/>
          <w:sz w:val="24"/>
          <w:szCs w:val="24"/>
        </w:rPr>
        <w:t xml:space="preserve"> treatment based on assessment, testing, evaluation, and diagnosis. </w:t>
      </w:r>
      <w:r w:rsidR="00A9539F">
        <w:rPr>
          <w:color w:val="000000" w:themeColor="text1"/>
          <w:sz w:val="24"/>
          <w:szCs w:val="24"/>
        </w:rPr>
        <w:t>P</w:t>
      </w:r>
      <w:r w:rsidRPr="00C91E19">
        <w:rPr>
          <w:color w:val="000000" w:themeColor="text1"/>
          <w:sz w:val="24"/>
          <w:szCs w:val="24"/>
        </w:rPr>
        <w:t>rovide</w:t>
      </w:r>
      <w:r w:rsidR="00CF60E9">
        <w:rPr>
          <w:color w:val="000000" w:themeColor="text1"/>
          <w:sz w:val="24"/>
          <w:szCs w:val="24"/>
        </w:rPr>
        <w:t>d</w:t>
      </w:r>
      <w:r w:rsidR="002944E5">
        <w:rPr>
          <w:color w:val="000000" w:themeColor="text1"/>
          <w:sz w:val="24"/>
          <w:szCs w:val="24"/>
        </w:rPr>
        <w:t xml:space="preserve"> </w:t>
      </w:r>
      <w:r w:rsidRPr="00C91E19">
        <w:rPr>
          <w:color w:val="000000" w:themeColor="text1"/>
          <w:sz w:val="24"/>
          <w:szCs w:val="24"/>
        </w:rPr>
        <w:t>referrals when necessary for additional care, evaluation, or treatment</w:t>
      </w:r>
      <w:r w:rsidRPr="00C91E19">
        <w:rPr>
          <w:bCs/>
          <w:sz w:val="24"/>
          <w:szCs w:val="24"/>
        </w:rPr>
        <w:t xml:space="preserve">. </w:t>
      </w:r>
      <w:r w:rsidR="00A9539F">
        <w:rPr>
          <w:color w:val="000000" w:themeColor="text1"/>
          <w:sz w:val="24"/>
          <w:szCs w:val="24"/>
        </w:rPr>
        <w:t>C</w:t>
      </w:r>
      <w:r w:rsidRPr="00C91E19">
        <w:rPr>
          <w:color w:val="000000" w:themeColor="text1"/>
          <w:sz w:val="24"/>
          <w:szCs w:val="24"/>
        </w:rPr>
        <w:t>ollaborate</w:t>
      </w:r>
      <w:r w:rsidR="00CF60E9">
        <w:rPr>
          <w:color w:val="000000" w:themeColor="text1"/>
          <w:sz w:val="24"/>
          <w:szCs w:val="24"/>
        </w:rPr>
        <w:t>d</w:t>
      </w:r>
      <w:r w:rsidRPr="00C91E19">
        <w:rPr>
          <w:color w:val="000000" w:themeColor="text1"/>
          <w:sz w:val="24"/>
          <w:szCs w:val="24"/>
        </w:rPr>
        <w:t xml:space="preserve"> with faculty, staff, and other professionals to provide the best care possible</w:t>
      </w:r>
      <w:r w:rsidRPr="00C91E19">
        <w:rPr>
          <w:bCs/>
          <w:sz w:val="24"/>
          <w:szCs w:val="24"/>
        </w:rPr>
        <w:t xml:space="preserve">. </w:t>
      </w:r>
      <w:r w:rsidR="00A9539F">
        <w:rPr>
          <w:color w:val="000000" w:themeColor="text1"/>
          <w:sz w:val="24"/>
          <w:szCs w:val="24"/>
        </w:rPr>
        <w:t>C</w:t>
      </w:r>
      <w:r w:rsidRPr="00C91E19">
        <w:rPr>
          <w:color w:val="000000" w:themeColor="text1"/>
          <w:sz w:val="24"/>
          <w:szCs w:val="24"/>
        </w:rPr>
        <w:t>omplete</w:t>
      </w:r>
      <w:r w:rsidR="00CF60E9">
        <w:rPr>
          <w:color w:val="000000" w:themeColor="text1"/>
          <w:sz w:val="24"/>
          <w:szCs w:val="24"/>
        </w:rPr>
        <w:t>d</w:t>
      </w:r>
      <w:r w:rsidRPr="00C91E19">
        <w:rPr>
          <w:color w:val="000000" w:themeColor="text1"/>
          <w:sz w:val="24"/>
          <w:szCs w:val="24"/>
        </w:rPr>
        <w:t xml:space="preserve"> all necessary clinical documentation in an accurate and timely manner</w:t>
      </w:r>
      <w:r w:rsidRPr="00C91E19">
        <w:rPr>
          <w:bCs/>
          <w:sz w:val="24"/>
          <w:szCs w:val="24"/>
        </w:rPr>
        <w:t xml:space="preserve">. </w:t>
      </w:r>
      <w:r w:rsidR="00A9539F">
        <w:rPr>
          <w:color w:val="000000" w:themeColor="text1"/>
          <w:sz w:val="24"/>
          <w:szCs w:val="24"/>
        </w:rPr>
        <w:t>E</w:t>
      </w:r>
      <w:r w:rsidRPr="00C91E19">
        <w:rPr>
          <w:color w:val="000000" w:themeColor="text1"/>
          <w:sz w:val="24"/>
          <w:szCs w:val="24"/>
        </w:rPr>
        <w:t>nsure</w:t>
      </w:r>
      <w:r w:rsidR="00CF60E9">
        <w:rPr>
          <w:color w:val="000000" w:themeColor="text1"/>
          <w:sz w:val="24"/>
          <w:szCs w:val="24"/>
        </w:rPr>
        <w:t>d</w:t>
      </w:r>
      <w:r w:rsidRPr="00C91E19">
        <w:rPr>
          <w:color w:val="000000" w:themeColor="text1"/>
          <w:sz w:val="24"/>
          <w:szCs w:val="24"/>
        </w:rPr>
        <w:t xml:space="preserve"> all services are completed according to relevant ethical and professional standards of care</w:t>
      </w:r>
      <w:r w:rsidR="00FE3B72" w:rsidRPr="00C91E19">
        <w:rPr>
          <w:color w:val="000000" w:themeColor="text1"/>
          <w:sz w:val="24"/>
          <w:szCs w:val="24"/>
        </w:rPr>
        <w:t>.</w:t>
      </w:r>
    </w:p>
    <w:p w14:paraId="41343B65" w14:textId="052EEF4F" w:rsidR="00EE7EEA" w:rsidRPr="005857AF" w:rsidRDefault="00EE7EEA" w:rsidP="003C6803">
      <w:pPr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 xml:space="preserve">Supervisor: </w:t>
      </w:r>
      <w:r w:rsidRPr="00C91E19">
        <w:rPr>
          <w:bCs/>
          <w:sz w:val="24"/>
          <w:szCs w:val="24"/>
        </w:rPr>
        <w:t>Dr. David Reitman, Ph</w:t>
      </w:r>
      <w:r w:rsidR="00A23DD9">
        <w:rPr>
          <w:bCs/>
          <w:sz w:val="24"/>
          <w:szCs w:val="24"/>
        </w:rPr>
        <w:t>.</w:t>
      </w:r>
      <w:r w:rsidRPr="00C91E19">
        <w:rPr>
          <w:bCs/>
          <w:sz w:val="24"/>
          <w:szCs w:val="24"/>
        </w:rPr>
        <w:t>D</w:t>
      </w:r>
      <w:r w:rsidR="00A23DD9">
        <w:rPr>
          <w:bCs/>
          <w:sz w:val="24"/>
          <w:szCs w:val="24"/>
        </w:rPr>
        <w:t>.</w:t>
      </w:r>
    </w:p>
    <w:p w14:paraId="089D7E95" w14:textId="77777777" w:rsidR="005857AF" w:rsidRPr="00C91E19" w:rsidRDefault="005857AF" w:rsidP="003C6803">
      <w:pPr>
        <w:rPr>
          <w:b/>
          <w:sz w:val="24"/>
          <w:szCs w:val="24"/>
          <w:u w:val="single"/>
        </w:rPr>
      </w:pPr>
    </w:p>
    <w:p w14:paraId="4CC035C5" w14:textId="401929A2" w:rsidR="004A6E99" w:rsidRPr="00C91E19" w:rsidRDefault="004A6E99" w:rsidP="003C6803">
      <w:pPr>
        <w:rPr>
          <w:b/>
          <w:sz w:val="24"/>
          <w:szCs w:val="24"/>
          <w:u w:val="single"/>
        </w:rPr>
      </w:pPr>
      <w:r w:rsidRPr="00C91E19">
        <w:rPr>
          <w:b/>
          <w:sz w:val="24"/>
          <w:szCs w:val="24"/>
          <w:u w:val="single"/>
        </w:rPr>
        <w:t xml:space="preserve">OTHER CLINICAL EXPERIENCE: </w:t>
      </w:r>
    </w:p>
    <w:p w14:paraId="24D6A3E9" w14:textId="7B61B1C6" w:rsidR="00530334" w:rsidRDefault="004365BA" w:rsidP="00530334">
      <w:pPr>
        <w:ind w:left="450" w:hanging="450"/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>7/</w:t>
      </w:r>
      <w:r w:rsidR="00040657">
        <w:rPr>
          <w:b/>
          <w:sz w:val="24"/>
          <w:szCs w:val="24"/>
        </w:rPr>
        <w:t>24</w:t>
      </w:r>
      <w:r w:rsidRPr="00C91E19">
        <w:rPr>
          <w:b/>
          <w:sz w:val="24"/>
          <w:szCs w:val="24"/>
        </w:rPr>
        <w:t>-</w:t>
      </w:r>
      <w:r w:rsidR="00040657">
        <w:rPr>
          <w:b/>
          <w:sz w:val="24"/>
          <w:szCs w:val="24"/>
        </w:rPr>
        <w:t>Present</w:t>
      </w:r>
      <w:r w:rsidRPr="00C91E19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Peer Supervisor</w:t>
      </w:r>
      <w:r w:rsidRPr="00C91E19">
        <w:rPr>
          <w:b/>
          <w:sz w:val="24"/>
          <w:szCs w:val="24"/>
        </w:rPr>
        <w:t>. OUR Relationship</w:t>
      </w:r>
      <w:r>
        <w:rPr>
          <w:b/>
          <w:sz w:val="24"/>
          <w:szCs w:val="24"/>
        </w:rPr>
        <w:t xml:space="preserve"> Program. </w:t>
      </w:r>
      <w:r>
        <w:rPr>
          <w:bCs/>
          <w:sz w:val="24"/>
          <w:szCs w:val="24"/>
        </w:rPr>
        <w:t>University of Miami, Coral Gables, FL.</w:t>
      </w:r>
    </w:p>
    <w:p w14:paraId="0579A0FF" w14:textId="51752969" w:rsidR="00530334" w:rsidRPr="00530334" w:rsidRDefault="004365BA" w:rsidP="00530334">
      <w:pPr>
        <w:ind w:left="450" w:hanging="450"/>
        <w:rPr>
          <w:bCs/>
          <w:sz w:val="24"/>
          <w:szCs w:val="24"/>
        </w:rPr>
      </w:pPr>
      <w:r w:rsidRPr="00C91E19">
        <w:rPr>
          <w:b/>
          <w:color w:val="000000" w:themeColor="text1"/>
          <w:sz w:val="24"/>
          <w:szCs w:val="24"/>
        </w:rPr>
        <w:t xml:space="preserve">Description: </w:t>
      </w:r>
      <w:r w:rsidR="00530334" w:rsidRPr="00530334">
        <w:rPr>
          <w:sz w:val="24"/>
          <w:szCs w:val="24"/>
        </w:rPr>
        <w:t>Supervise</w:t>
      </w:r>
      <w:r w:rsidR="00530334">
        <w:rPr>
          <w:sz w:val="24"/>
          <w:szCs w:val="24"/>
        </w:rPr>
        <w:t>s</w:t>
      </w:r>
      <w:r w:rsidR="00530334" w:rsidRPr="00530334">
        <w:rPr>
          <w:sz w:val="24"/>
          <w:szCs w:val="24"/>
        </w:rPr>
        <w:t xml:space="preserve"> 1–2 peer coaches per semester by providing weekly individual supervision sessions focused on skill development, adherence to protocol, and increasing confidence with intervention delivery.</w:t>
      </w:r>
      <w:r w:rsidR="00530334">
        <w:rPr>
          <w:sz w:val="24"/>
          <w:szCs w:val="24"/>
        </w:rPr>
        <w:t xml:space="preserve"> </w:t>
      </w:r>
      <w:r w:rsidR="00530334" w:rsidRPr="00530334">
        <w:rPr>
          <w:sz w:val="24"/>
          <w:szCs w:val="24"/>
        </w:rPr>
        <w:t>Conduct</w:t>
      </w:r>
      <w:r w:rsidR="00530334">
        <w:rPr>
          <w:sz w:val="24"/>
          <w:szCs w:val="24"/>
        </w:rPr>
        <w:t>s</w:t>
      </w:r>
      <w:r w:rsidR="00530334" w:rsidRPr="00530334">
        <w:rPr>
          <w:sz w:val="24"/>
          <w:szCs w:val="24"/>
        </w:rPr>
        <w:t xml:space="preserve"> weekly evaluation logs and performance assessments to guide feedback, model best practices, and address clinical and logistical concerns</w:t>
      </w:r>
      <w:r w:rsidR="00530334">
        <w:rPr>
          <w:sz w:val="24"/>
          <w:szCs w:val="24"/>
        </w:rPr>
        <w:t xml:space="preserve">. </w:t>
      </w:r>
      <w:r w:rsidR="00530334" w:rsidRPr="00530334">
        <w:rPr>
          <w:sz w:val="24"/>
          <w:szCs w:val="24"/>
        </w:rPr>
        <w:t>Provide</w:t>
      </w:r>
      <w:r w:rsidR="00530334">
        <w:rPr>
          <w:sz w:val="24"/>
          <w:szCs w:val="24"/>
        </w:rPr>
        <w:t>s</w:t>
      </w:r>
      <w:r w:rsidR="00530334" w:rsidRPr="00530334">
        <w:rPr>
          <w:sz w:val="24"/>
          <w:szCs w:val="24"/>
        </w:rPr>
        <w:t xml:space="preserve"> psychoeducational instruction on program content, including clarification of intervention material and problem-solving support.</w:t>
      </w:r>
      <w:r w:rsidR="00530334">
        <w:rPr>
          <w:sz w:val="24"/>
          <w:szCs w:val="24"/>
        </w:rPr>
        <w:t xml:space="preserve"> </w:t>
      </w:r>
      <w:r w:rsidR="00530334" w:rsidRPr="00530334">
        <w:rPr>
          <w:sz w:val="24"/>
          <w:szCs w:val="24"/>
        </w:rPr>
        <w:t>Collaborate</w:t>
      </w:r>
      <w:r w:rsidR="00530334">
        <w:rPr>
          <w:sz w:val="24"/>
          <w:szCs w:val="24"/>
        </w:rPr>
        <w:t>s</w:t>
      </w:r>
      <w:r w:rsidR="00530334" w:rsidRPr="00530334">
        <w:rPr>
          <w:sz w:val="24"/>
          <w:szCs w:val="24"/>
        </w:rPr>
        <w:t xml:space="preserve"> with senior supervisors in team meetings to discuss supervisee progress, share feedback on the training model, and propose improvements to intervention and supervision processes.</w:t>
      </w:r>
      <w:r w:rsidR="00530334">
        <w:rPr>
          <w:sz w:val="24"/>
          <w:szCs w:val="24"/>
        </w:rPr>
        <w:t xml:space="preserve"> </w:t>
      </w:r>
      <w:r w:rsidR="00530334" w:rsidRPr="00530334">
        <w:rPr>
          <w:sz w:val="24"/>
          <w:szCs w:val="24"/>
        </w:rPr>
        <w:t>Present</w:t>
      </w:r>
      <w:r w:rsidR="00530334">
        <w:rPr>
          <w:sz w:val="24"/>
          <w:szCs w:val="24"/>
        </w:rPr>
        <w:t>s</w:t>
      </w:r>
      <w:r w:rsidR="00530334" w:rsidRPr="00530334">
        <w:rPr>
          <w:sz w:val="24"/>
          <w:szCs w:val="24"/>
        </w:rPr>
        <w:t xml:space="preserve"> suggestions for programmatic updates to directors, contributing to the evolution of training protocols.</w:t>
      </w:r>
      <w:r w:rsidR="00530334" w:rsidRPr="00530334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530334">
        <w:rPr>
          <w:sz w:val="24"/>
          <w:szCs w:val="24"/>
        </w:rPr>
        <w:t xml:space="preserve">Additionally, </w:t>
      </w:r>
      <w:r w:rsidR="00530334" w:rsidRPr="00530334">
        <w:rPr>
          <w:sz w:val="24"/>
          <w:szCs w:val="24"/>
        </w:rPr>
        <w:t>deliver</w:t>
      </w:r>
      <w:r w:rsidR="00530334">
        <w:rPr>
          <w:sz w:val="24"/>
          <w:szCs w:val="24"/>
        </w:rPr>
        <w:t>s</w:t>
      </w:r>
      <w:r w:rsidR="00530334" w:rsidRPr="00530334">
        <w:rPr>
          <w:sz w:val="24"/>
          <w:szCs w:val="24"/>
        </w:rPr>
        <w:t xml:space="preserve"> the 5-session, evidence-based web intervention based on Integrative Behavioral Couples Therapy to low-income, ethnically and geographically diverse couples experiencing relationship distress via telehealth</w:t>
      </w:r>
      <w:r w:rsidR="00992FAF">
        <w:rPr>
          <w:sz w:val="24"/>
          <w:szCs w:val="24"/>
        </w:rPr>
        <w:t>.</w:t>
      </w:r>
    </w:p>
    <w:p w14:paraId="51BD4BD4" w14:textId="262211E8" w:rsidR="004365BA" w:rsidRPr="00C91E19" w:rsidRDefault="004365BA" w:rsidP="004365BA">
      <w:pPr>
        <w:ind w:left="450" w:hanging="450"/>
        <w:rPr>
          <w:bCs/>
          <w:sz w:val="24"/>
          <w:szCs w:val="24"/>
        </w:rPr>
      </w:pPr>
      <w:r w:rsidRPr="00C750F4">
        <w:rPr>
          <w:b/>
          <w:bCs/>
          <w:color w:val="000000"/>
          <w:sz w:val="24"/>
          <w:szCs w:val="24"/>
        </w:rPr>
        <w:t>Principal Investigator:</w:t>
      </w:r>
      <w:r w:rsidRPr="00C750F4">
        <w:rPr>
          <w:color w:val="000000"/>
          <w:sz w:val="24"/>
          <w:szCs w:val="24"/>
        </w:rPr>
        <w:t xml:space="preserve"> Brian Doss, Ph.D</w:t>
      </w:r>
      <w:r w:rsidR="00F94D5C">
        <w:rPr>
          <w:color w:val="000000"/>
          <w:sz w:val="24"/>
          <w:szCs w:val="24"/>
        </w:rPr>
        <w:t>.</w:t>
      </w:r>
    </w:p>
    <w:p w14:paraId="22A7B36B" w14:textId="40161E0B" w:rsidR="004365BA" w:rsidRPr="004365BA" w:rsidRDefault="004365BA" w:rsidP="004365BA">
      <w:pPr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 xml:space="preserve">Supervisors: </w:t>
      </w:r>
      <w:r w:rsidRPr="00C750F4">
        <w:rPr>
          <w:bCs/>
          <w:sz w:val="24"/>
          <w:szCs w:val="24"/>
        </w:rPr>
        <w:t xml:space="preserve">Dr Brian </w:t>
      </w:r>
      <w:r w:rsidRPr="00C750F4">
        <w:rPr>
          <w:color w:val="000000"/>
          <w:sz w:val="24"/>
          <w:szCs w:val="24"/>
        </w:rPr>
        <w:t>Doss, Ph</w:t>
      </w:r>
      <w:r w:rsidR="00F94D5C">
        <w:rPr>
          <w:color w:val="000000"/>
          <w:sz w:val="24"/>
          <w:szCs w:val="24"/>
        </w:rPr>
        <w:t>.</w:t>
      </w:r>
      <w:r w:rsidRPr="00C750F4">
        <w:rPr>
          <w:color w:val="000000"/>
          <w:sz w:val="24"/>
          <w:szCs w:val="24"/>
        </w:rPr>
        <w:t>D., Emily G. Salivar, Ph</w:t>
      </w:r>
      <w:r w:rsidR="00F94D5C">
        <w:rPr>
          <w:color w:val="000000"/>
          <w:sz w:val="24"/>
          <w:szCs w:val="24"/>
        </w:rPr>
        <w:t>.</w:t>
      </w:r>
      <w:r w:rsidRPr="00C750F4">
        <w:rPr>
          <w:color w:val="000000"/>
          <w:sz w:val="24"/>
          <w:szCs w:val="24"/>
        </w:rPr>
        <w:t>D., Nicholas Meade, Ph</w:t>
      </w:r>
      <w:r w:rsidR="00F94D5C">
        <w:rPr>
          <w:color w:val="000000"/>
          <w:sz w:val="24"/>
          <w:szCs w:val="24"/>
        </w:rPr>
        <w:t>.</w:t>
      </w:r>
      <w:r w:rsidRPr="00C750F4">
        <w:rPr>
          <w:color w:val="000000"/>
          <w:sz w:val="24"/>
          <w:szCs w:val="24"/>
        </w:rPr>
        <w:t>D.</w:t>
      </w:r>
    </w:p>
    <w:p w14:paraId="4E9EE2C7" w14:textId="77777777" w:rsidR="004365BA" w:rsidRDefault="004365BA" w:rsidP="002944E5">
      <w:pPr>
        <w:ind w:left="450" w:hanging="450"/>
        <w:rPr>
          <w:b/>
          <w:sz w:val="24"/>
          <w:szCs w:val="24"/>
        </w:rPr>
      </w:pPr>
    </w:p>
    <w:p w14:paraId="06B230CC" w14:textId="2462790E" w:rsidR="00A9539F" w:rsidRPr="00C91E19" w:rsidRDefault="00C750F4" w:rsidP="002944E5">
      <w:pPr>
        <w:ind w:left="450" w:hanging="450"/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>7/23-</w:t>
      </w:r>
      <w:r w:rsidR="001952C5">
        <w:rPr>
          <w:b/>
          <w:sz w:val="24"/>
          <w:szCs w:val="24"/>
        </w:rPr>
        <w:t>1/24</w:t>
      </w:r>
      <w:r w:rsidRPr="00C91E19">
        <w:rPr>
          <w:b/>
          <w:sz w:val="24"/>
          <w:szCs w:val="24"/>
        </w:rPr>
        <w:t xml:space="preserve">: </w:t>
      </w:r>
      <w:r w:rsidR="004365BA">
        <w:rPr>
          <w:b/>
          <w:sz w:val="24"/>
          <w:szCs w:val="24"/>
        </w:rPr>
        <w:t>Coach</w:t>
      </w:r>
      <w:r w:rsidRPr="00C91E19">
        <w:rPr>
          <w:b/>
          <w:sz w:val="24"/>
          <w:szCs w:val="24"/>
        </w:rPr>
        <w:t>. OUR Relationship</w:t>
      </w:r>
      <w:r>
        <w:rPr>
          <w:b/>
          <w:sz w:val="24"/>
          <w:szCs w:val="24"/>
        </w:rPr>
        <w:t xml:space="preserve"> Program. </w:t>
      </w:r>
      <w:r>
        <w:rPr>
          <w:bCs/>
          <w:sz w:val="24"/>
          <w:szCs w:val="24"/>
        </w:rPr>
        <w:t>University of Miami</w:t>
      </w:r>
      <w:r w:rsidR="006103FB">
        <w:rPr>
          <w:bCs/>
          <w:sz w:val="24"/>
          <w:szCs w:val="24"/>
        </w:rPr>
        <w:t>, Coral Gables, FL.</w:t>
      </w:r>
    </w:p>
    <w:p w14:paraId="0545EF1C" w14:textId="7F1D0873" w:rsidR="00A9539F" w:rsidRPr="002944E5" w:rsidRDefault="00C750F4" w:rsidP="002944E5">
      <w:pPr>
        <w:ind w:left="450" w:hanging="450"/>
        <w:rPr>
          <w:bCs/>
          <w:color w:val="000000"/>
          <w:sz w:val="24"/>
          <w:szCs w:val="24"/>
        </w:rPr>
      </w:pPr>
      <w:r w:rsidRPr="00C91E19">
        <w:rPr>
          <w:b/>
          <w:color w:val="000000" w:themeColor="text1"/>
          <w:sz w:val="24"/>
          <w:szCs w:val="24"/>
        </w:rPr>
        <w:t xml:space="preserve">Description: </w:t>
      </w:r>
      <w:r w:rsidR="00A36C23">
        <w:rPr>
          <w:bCs/>
          <w:color w:val="000000" w:themeColor="text1"/>
          <w:sz w:val="24"/>
          <w:szCs w:val="24"/>
        </w:rPr>
        <w:t>Deliver</w:t>
      </w:r>
      <w:r w:rsidR="00940440">
        <w:rPr>
          <w:bCs/>
          <w:color w:val="000000" w:themeColor="text1"/>
          <w:sz w:val="24"/>
          <w:szCs w:val="24"/>
        </w:rPr>
        <w:t>ed</w:t>
      </w:r>
      <w:r w:rsidRPr="00C750F4">
        <w:rPr>
          <w:bCs/>
          <w:color w:val="000000"/>
          <w:sz w:val="24"/>
          <w:szCs w:val="24"/>
        </w:rPr>
        <w:t xml:space="preserve"> web-based dyadic intervention modeled after evidenced-based Integrative Behavioral Couples Therapy focused on psychoeducation, improving communication skills, fostering acceptance, as well as deepening emotional closeness. </w:t>
      </w:r>
      <w:r w:rsidR="00A9539F">
        <w:rPr>
          <w:bCs/>
          <w:color w:val="000000"/>
          <w:sz w:val="24"/>
          <w:szCs w:val="24"/>
        </w:rPr>
        <w:t>C</w:t>
      </w:r>
      <w:r w:rsidRPr="00C750F4">
        <w:rPr>
          <w:bCs/>
          <w:color w:val="000000"/>
          <w:sz w:val="24"/>
          <w:szCs w:val="24"/>
        </w:rPr>
        <w:t>onduct</w:t>
      </w:r>
      <w:r w:rsidR="000F4B86">
        <w:rPr>
          <w:bCs/>
          <w:color w:val="000000"/>
          <w:sz w:val="24"/>
          <w:szCs w:val="24"/>
        </w:rPr>
        <w:t>ed</w:t>
      </w:r>
      <w:r w:rsidRPr="00C750F4">
        <w:rPr>
          <w:bCs/>
          <w:color w:val="000000"/>
          <w:sz w:val="24"/>
          <w:szCs w:val="24"/>
        </w:rPr>
        <w:t xml:space="preserve"> 5-session telehealth protocols for couples who are geographically and ethnically diverse, low-income couples (200% below poverty line) and living with relationship distress. </w:t>
      </w:r>
      <w:r w:rsidR="00A9539F">
        <w:rPr>
          <w:bCs/>
          <w:color w:val="000000"/>
          <w:sz w:val="24"/>
          <w:szCs w:val="24"/>
        </w:rPr>
        <w:t>P</w:t>
      </w:r>
      <w:r w:rsidRPr="00C750F4">
        <w:rPr>
          <w:bCs/>
          <w:color w:val="000000"/>
          <w:sz w:val="24"/>
          <w:szCs w:val="24"/>
        </w:rPr>
        <w:t>articipate</w:t>
      </w:r>
      <w:r w:rsidR="0027421D">
        <w:rPr>
          <w:bCs/>
          <w:color w:val="000000"/>
          <w:sz w:val="24"/>
          <w:szCs w:val="24"/>
        </w:rPr>
        <w:t>d</w:t>
      </w:r>
      <w:r w:rsidRPr="00C750F4">
        <w:rPr>
          <w:bCs/>
          <w:color w:val="000000"/>
          <w:sz w:val="24"/>
          <w:szCs w:val="24"/>
        </w:rPr>
        <w:t xml:space="preserve"> in group and individual supervision consisting of weekly audiotape review</w:t>
      </w:r>
      <w:r w:rsidR="00040657">
        <w:rPr>
          <w:bCs/>
          <w:color w:val="000000"/>
          <w:sz w:val="24"/>
          <w:szCs w:val="24"/>
        </w:rPr>
        <w:t>.</w:t>
      </w:r>
    </w:p>
    <w:p w14:paraId="44390C34" w14:textId="17DA2901" w:rsidR="00C750F4" w:rsidRPr="00C91E19" w:rsidRDefault="00C750F4" w:rsidP="00C750F4">
      <w:pPr>
        <w:ind w:left="450" w:hanging="450"/>
        <w:rPr>
          <w:bCs/>
          <w:sz w:val="24"/>
          <w:szCs w:val="24"/>
        </w:rPr>
      </w:pPr>
      <w:r w:rsidRPr="00C750F4">
        <w:rPr>
          <w:b/>
          <w:bCs/>
          <w:color w:val="000000"/>
          <w:sz w:val="24"/>
          <w:szCs w:val="24"/>
        </w:rPr>
        <w:t>Principal Investigator:</w:t>
      </w:r>
      <w:r w:rsidRPr="00C750F4">
        <w:rPr>
          <w:color w:val="000000"/>
          <w:sz w:val="24"/>
          <w:szCs w:val="24"/>
        </w:rPr>
        <w:t xml:space="preserve"> Brian Doss, Ph.D</w:t>
      </w:r>
      <w:r w:rsidR="000F4B86">
        <w:rPr>
          <w:color w:val="000000"/>
          <w:sz w:val="24"/>
          <w:szCs w:val="24"/>
        </w:rPr>
        <w:t>.</w:t>
      </w:r>
    </w:p>
    <w:p w14:paraId="5FD988DA" w14:textId="5EF2D8DE" w:rsidR="00C750F4" w:rsidRPr="00C91E19" w:rsidRDefault="00C750F4" w:rsidP="00C750F4">
      <w:pPr>
        <w:rPr>
          <w:bCs/>
          <w:sz w:val="24"/>
          <w:szCs w:val="24"/>
        </w:rPr>
      </w:pPr>
      <w:r w:rsidRPr="00C91E19">
        <w:rPr>
          <w:b/>
          <w:sz w:val="24"/>
          <w:szCs w:val="24"/>
        </w:rPr>
        <w:t xml:space="preserve">Supervisors: </w:t>
      </w:r>
      <w:r w:rsidRPr="00C750F4">
        <w:rPr>
          <w:bCs/>
          <w:sz w:val="24"/>
          <w:szCs w:val="24"/>
        </w:rPr>
        <w:t xml:space="preserve">Dr Brian </w:t>
      </w:r>
      <w:r w:rsidRPr="00C750F4">
        <w:rPr>
          <w:color w:val="000000"/>
          <w:sz w:val="24"/>
          <w:szCs w:val="24"/>
        </w:rPr>
        <w:t>Doss, Ph</w:t>
      </w:r>
      <w:r w:rsidR="000F4B86">
        <w:rPr>
          <w:color w:val="000000"/>
          <w:sz w:val="24"/>
          <w:szCs w:val="24"/>
        </w:rPr>
        <w:t>.</w:t>
      </w:r>
      <w:r w:rsidRPr="00C750F4">
        <w:rPr>
          <w:color w:val="000000"/>
          <w:sz w:val="24"/>
          <w:szCs w:val="24"/>
        </w:rPr>
        <w:t>D., Emily G. Salivar, Ph</w:t>
      </w:r>
      <w:r w:rsidR="000F4B86">
        <w:rPr>
          <w:color w:val="000000"/>
          <w:sz w:val="24"/>
          <w:szCs w:val="24"/>
        </w:rPr>
        <w:t>.</w:t>
      </w:r>
      <w:r w:rsidRPr="00C750F4">
        <w:rPr>
          <w:color w:val="000000"/>
          <w:sz w:val="24"/>
          <w:szCs w:val="24"/>
        </w:rPr>
        <w:t>D., Nicholas Meade, Ph</w:t>
      </w:r>
      <w:r w:rsidR="000F4B86">
        <w:rPr>
          <w:color w:val="000000"/>
          <w:sz w:val="24"/>
          <w:szCs w:val="24"/>
        </w:rPr>
        <w:t>.</w:t>
      </w:r>
      <w:r w:rsidRPr="00C750F4">
        <w:rPr>
          <w:color w:val="000000"/>
          <w:sz w:val="24"/>
          <w:szCs w:val="24"/>
        </w:rPr>
        <w:t>D.</w:t>
      </w:r>
    </w:p>
    <w:p w14:paraId="47CC1D40" w14:textId="77777777" w:rsidR="002944E5" w:rsidRDefault="002944E5" w:rsidP="006103FB">
      <w:pPr>
        <w:ind w:right="-15"/>
        <w:rPr>
          <w:b/>
          <w:sz w:val="24"/>
          <w:szCs w:val="24"/>
        </w:rPr>
      </w:pPr>
    </w:p>
    <w:p w14:paraId="15EDFF3E" w14:textId="26E80592" w:rsidR="00A9539F" w:rsidRPr="00C91E19" w:rsidRDefault="007C4441" w:rsidP="002944E5">
      <w:pPr>
        <w:ind w:left="450" w:right="-15" w:hanging="450"/>
        <w:rPr>
          <w:sz w:val="24"/>
          <w:szCs w:val="24"/>
        </w:rPr>
      </w:pPr>
      <w:r w:rsidRPr="00C91E19">
        <w:rPr>
          <w:b/>
          <w:sz w:val="24"/>
          <w:szCs w:val="24"/>
        </w:rPr>
        <w:t>3/22-</w:t>
      </w:r>
      <w:r w:rsidR="00C750F4">
        <w:rPr>
          <w:b/>
          <w:sz w:val="24"/>
          <w:szCs w:val="24"/>
        </w:rPr>
        <w:t>08/23</w:t>
      </w:r>
      <w:r w:rsidRPr="00C91E19">
        <w:rPr>
          <w:b/>
          <w:sz w:val="24"/>
          <w:szCs w:val="24"/>
        </w:rPr>
        <w:t>: N</w:t>
      </w:r>
      <w:r w:rsidR="00D81DAD" w:rsidRPr="00C91E19">
        <w:rPr>
          <w:b/>
          <w:sz w:val="24"/>
          <w:szCs w:val="24"/>
        </w:rPr>
        <w:t>BI Ranch Resident Counselor</w:t>
      </w:r>
      <w:r w:rsidR="007A3D66" w:rsidRPr="00C91E19">
        <w:rPr>
          <w:b/>
          <w:sz w:val="24"/>
          <w:szCs w:val="24"/>
        </w:rPr>
        <w:t xml:space="preserve"> (RC)</w:t>
      </w:r>
      <w:r w:rsidRPr="00C91E19">
        <w:rPr>
          <w:sz w:val="24"/>
          <w:szCs w:val="24"/>
        </w:rPr>
        <w:t xml:space="preserve">. </w:t>
      </w:r>
      <w:r w:rsidR="00D45AD8" w:rsidRPr="00C91E19">
        <w:rPr>
          <w:sz w:val="24"/>
          <w:szCs w:val="24"/>
        </w:rPr>
        <w:t xml:space="preserve">Neurobehavioral Institute, </w:t>
      </w:r>
      <w:r w:rsidR="00D81DAD" w:rsidRPr="00C91E19">
        <w:rPr>
          <w:sz w:val="24"/>
          <w:szCs w:val="24"/>
        </w:rPr>
        <w:t>Southwest Ranches, FL</w:t>
      </w:r>
      <w:r w:rsidRPr="00C91E19">
        <w:rPr>
          <w:sz w:val="24"/>
          <w:szCs w:val="24"/>
        </w:rPr>
        <w:t>.</w:t>
      </w:r>
    </w:p>
    <w:p w14:paraId="686552FC" w14:textId="78635444" w:rsidR="00A9539F" w:rsidRPr="002944E5" w:rsidRDefault="007C4441" w:rsidP="002944E5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000000" w:themeColor="text1"/>
          <w:position w:val="-1"/>
          <w:lang w:val="en"/>
        </w:rPr>
      </w:pPr>
      <w:r w:rsidRPr="00C91E19">
        <w:rPr>
          <w:b/>
        </w:rPr>
        <w:lastRenderedPageBreak/>
        <w:t xml:space="preserve">Description: </w:t>
      </w:r>
      <w:r w:rsidR="00A36C23">
        <w:rPr>
          <w:rStyle w:val="normaltextrun"/>
          <w:color w:val="000000" w:themeColor="text1"/>
          <w:position w:val="-1"/>
          <w:lang w:val="en"/>
        </w:rPr>
        <w:t>S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>upport</w:t>
      </w:r>
      <w:r w:rsidR="00A36C23">
        <w:rPr>
          <w:rStyle w:val="normaltextrun"/>
          <w:color w:val="000000" w:themeColor="text1"/>
          <w:position w:val="-1"/>
          <w:lang w:val="en"/>
        </w:rPr>
        <w:t>ed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 xml:space="preserve"> </w:t>
      </w:r>
      <w:r w:rsidR="00A36C23">
        <w:rPr>
          <w:rStyle w:val="normaltextrun"/>
          <w:color w:val="000000" w:themeColor="text1"/>
          <w:position w:val="-1"/>
          <w:lang w:val="en"/>
        </w:rPr>
        <w:t>Ranch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 xml:space="preserve"> </w:t>
      </w:r>
      <w:r w:rsidR="002073C1" w:rsidRPr="00C91E19">
        <w:rPr>
          <w:rStyle w:val="normaltextrun"/>
          <w:color w:val="000000" w:themeColor="text1"/>
          <w:position w:val="-1"/>
          <w:lang w:val="en"/>
        </w:rPr>
        <w:t>re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>sidents in their clinical treatment process and report</w:t>
      </w:r>
      <w:r w:rsidR="00792609">
        <w:rPr>
          <w:rStyle w:val="normaltextrun"/>
          <w:color w:val="000000" w:themeColor="text1"/>
          <w:position w:val="-1"/>
          <w:lang w:val="en"/>
        </w:rPr>
        <w:t>ed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 xml:space="preserve"> their behaviors to the clinical team.</w:t>
      </w:r>
      <w:r w:rsidR="00085D33" w:rsidRPr="00C91E19">
        <w:rPr>
          <w:rStyle w:val="eop"/>
          <w:color w:val="000000" w:themeColor="text1"/>
        </w:rPr>
        <w:t>​</w:t>
      </w:r>
      <w:r w:rsidR="00792609">
        <w:rPr>
          <w:color w:val="000000" w:themeColor="text1"/>
        </w:rPr>
        <w:t xml:space="preserve"> </w:t>
      </w:r>
      <w:r w:rsidR="00792609">
        <w:rPr>
          <w:rStyle w:val="normaltextrun"/>
          <w:color w:val="000000" w:themeColor="text1"/>
          <w:position w:val="-1"/>
          <w:lang w:val="en"/>
        </w:rPr>
        <w:t>Supported residents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 xml:space="preserve"> when any of the activities and responsibilities that the</w:t>
      </w:r>
      <w:r w:rsidR="00792609">
        <w:rPr>
          <w:rStyle w:val="normaltextrun"/>
          <w:color w:val="000000" w:themeColor="text1"/>
          <w:position w:val="-1"/>
          <w:lang w:val="en"/>
        </w:rPr>
        <w:t xml:space="preserve">y 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>undert</w:t>
      </w:r>
      <w:r w:rsidR="00792609">
        <w:rPr>
          <w:rStyle w:val="normaltextrun"/>
          <w:color w:val="000000" w:themeColor="text1"/>
          <w:position w:val="-1"/>
          <w:lang w:val="en"/>
        </w:rPr>
        <w:t>ook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 xml:space="preserve"> </w:t>
      </w:r>
      <w:r w:rsidR="00792609">
        <w:rPr>
          <w:rStyle w:val="normaltextrun"/>
          <w:color w:val="000000" w:themeColor="text1"/>
          <w:position w:val="-1"/>
          <w:lang w:val="en"/>
        </w:rPr>
        <w:t xml:space="preserve">were too 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>difficult for them.</w:t>
      </w:r>
      <w:r w:rsidR="00451E92" w:rsidRPr="00C91E19">
        <w:rPr>
          <w:rStyle w:val="normaltextrun"/>
          <w:color w:val="000000" w:themeColor="text1"/>
          <w:position w:val="-1"/>
          <w:lang w:val="en"/>
        </w:rPr>
        <w:t xml:space="preserve"> </w:t>
      </w:r>
      <w:r w:rsidR="00792609">
        <w:rPr>
          <w:rStyle w:val="normaltextrun"/>
          <w:color w:val="000000" w:themeColor="text1"/>
          <w:position w:val="-1"/>
          <w:lang w:val="en"/>
        </w:rPr>
        <w:t xml:space="preserve">Utilized </w:t>
      </w:r>
      <w:r w:rsidR="006103FB">
        <w:rPr>
          <w:rStyle w:val="normaltextrun"/>
          <w:color w:val="000000" w:themeColor="text1"/>
          <w:position w:val="-1"/>
          <w:lang w:val="en"/>
        </w:rPr>
        <w:t xml:space="preserve">crisis </w:t>
      </w:r>
      <w:r w:rsidR="00AF64B9">
        <w:rPr>
          <w:rStyle w:val="normaltextrun"/>
          <w:color w:val="000000" w:themeColor="text1"/>
          <w:position w:val="-1"/>
          <w:lang w:val="en"/>
        </w:rPr>
        <w:t>management skills when necessary</w:t>
      </w:r>
      <w:r w:rsidR="00085D33" w:rsidRPr="00C91E19">
        <w:rPr>
          <w:rStyle w:val="normaltextrun"/>
          <w:color w:val="000000" w:themeColor="text1"/>
          <w:position w:val="-1"/>
          <w:lang w:val="en"/>
        </w:rPr>
        <w:t>. </w:t>
      </w:r>
    </w:p>
    <w:p w14:paraId="5F4E5BDF" w14:textId="0538AAD4" w:rsidR="007C4441" w:rsidRPr="00C91E19" w:rsidRDefault="007C4441" w:rsidP="003C6803">
      <w:pPr>
        <w:rPr>
          <w:bCs/>
          <w:color w:val="000000" w:themeColor="text1"/>
          <w:sz w:val="24"/>
          <w:szCs w:val="24"/>
        </w:rPr>
      </w:pPr>
      <w:r w:rsidRPr="00C91E19">
        <w:rPr>
          <w:b/>
          <w:sz w:val="24"/>
          <w:szCs w:val="24"/>
        </w:rPr>
        <w:t xml:space="preserve">Supervisors: </w:t>
      </w:r>
      <w:r w:rsidR="00451E92" w:rsidRPr="00C91E19">
        <w:rPr>
          <w:bCs/>
          <w:sz w:val="24"/>
          <w:szCs w:val="24"/>
        </w:rPr>
        <w:t>Dr. Annette M. Nagle, Ph</w:t>
      </w:r>
      <w:r w:rsidR="00810B7C">
        <w:rPr>
          <w:bCs/>
          <w:sz w:val="24"/>
          <w:szCs w:val="24"/>
        </w:rPr>
        <w:t>.</w:t>
      </w:r>
      <w:r w:rsidR="00451E92" w:rsidRPr="00C91E19">
        <w:rPr>
          <w:bCs/>
          <w:sz w:val="24"/>
          <w:szCs w:val="24"/>
        </w:rPr>
        <w:t>D</w:t>
      </w:r>
      <w:r w:rsidR="00810B7C">
        <w:rPr>
          <w:bCs/>
          <w:sz w:val="24"/>
          <w:szCs w:val="24"/>
        </w:rPr>
        <w:t xml:space="preserve">., </w:t>
      </w:r>
      <w:r w:rsidR="00EA2497" w:rsidRPr="00C91E19">
        <w:rPr>
          <w:bCs/>
          <w:sz w:val="24"/>
          <w:szCs w:val="24"/>
        </w:rPr>
        <w:t>Dr. Dee Ross Franklin, Psy</w:t>
      </w:r>
      <w:r w:rsidR="00810B7C">
        <w:rPr>
          <w:bCs/>
          <w:sz w:val="24"/>
          <w:szCs w:val="24"/>
        </w:rPr>
        <w:t>.</w:t>
      </w:r>
      <w:r w:rsidR="00EA2497" w:rsidRPr="00C91E19">
        <w:rPr>
          <w:bCs/>
          <w:sz w:val="24"/>
          <w:szCs w:val="24"/>
        </w:rPr>
        <w:t>D</w:t>
      </w:r>
      <w:r w:rsidR="00810B7C">
        <w:rPr>
          <w:bCs/>
          <w:sz w:val="24"/>
          <w:szCs w:val="24"/>
        </w:rPr>
        <w:t>.</w:t>
      </w:r>
      <w:r w:rsidR="00EA2497" w:rsidRPr="00C91E19">
        <w:rPr>
          <w:bCs/>
          <w:sz w:val="24"/>
          <w:szCs w:val="24"/>
        </w:rPr>
        <w:t>, RMHCI</w:t>
      </w:r>
    </w:p>
    <w:p w14:paraId="75DBF3D4" w14:textId="77777777" w:rsidR="00A9539F" w:rsidRPr="00C91E19" w:rsidRDefault="00A9539F" w:rsidP="003C6803">
      <w:pPr>
        <w:ind w:right="-15"/>
        <w:rPr>
          <w:b/>
          <w:sz w:val="24"/>
          <w:szCs w:val="24"/>
        </w:rPr>
      </w:pPr>
    </w:p>
    <w:p w14:paraId="555138E3" w14:textId="685A6C83" w:rsidR="00A9539F" w:rsidRPr="00C91E19" w:rsidRDefault="007C4441" w:rsidP="002944E5">
      <w:pPr>
        <w:ind w:left="450" w:right="-15" w:hanging="450"/>
        <w:rPr>
          <w:sz w:val="24"/>
          <w:szCs w:val="24"/>
        </w:rPr>
      </w:pPr>
      <w:r w:rsidRPr="00C91E19">
        <w:rPr>
          <w:b/>
          <w:sz w:val="24"/>
          <w:szCs w:val="24"/>
        </w:rPr>
        <w:t>11/20-06/21: School Social Worker Clinical Intern</w:t>
      </w:r>
      <w:r w:rsidRPr="00C91E19">
        <w:rPr>
          <w:sz w:val="24"/>
          <w:szCs w:val="24"/>
        </w:rPr>
        <w:t>. District of Columbia Public Schools,</w:t>
      </w:r>
      <w:r w:rsidR="002538C7" w:rsidRPr="00C91E19">
        <w:rPr>
          <w:sz w:val="24"/>
          <w:szCs w:val="24"/>
        </w:rPr>
        <w:t xml:space="preserve"> </w:t>
      </w:r>
      <w:r w:rsidRPr="00C91E19">
        <w:rPr>
          <w:sz w:val="24"/>
          <w:szCs w:val="24"/>
        </w:rPr>
        <w:t>Anacostia High School, Washington, DC.</w:t>
      </w:r>
    </w:p>
    <w:p w14:paraId="2D77A5C2" w14:textId="69F7F40C" w:rsidR="00A9539F" w:rsidRPr="00C91E19" w:rsidRDefault="007C4441" w:rsidP="002944E5">
      <w:pPr>
        <w:ind w:left="450" w:hanging="450"/>
        <w:rPr>
          <w:color w:val="000000" w:themeColor="text1"/>
          <w:sz w:val="24"/>
          <w:szCs w:val="24"/>
          <w:shd w:val="clear" w:color="auto" w:fill="FFFFFF"/>
        </w:rPr>
      </w:pPr>
      <w:r w:rsidRPr="00C91E19">
        <w:rPr>
          <w:b/>
          <w:sz w:val="24"/>
          <w:szCs w:val="24"/>
        </w:rPr>
        <w:t xml:space="preserve">Description: </w:t>
      </w:r>
      <w:r w:rsidR="00A36C23">
        <w:rPr>
          <w:color w:val="000000" w:themeColor="text1"/>
          <w:sz w:val="24"/>
          <w:szCs w:val="24"/>
          <w:shd w:val="clear" w:color="auto" w:fill="FFFFFF"/>
        </w:rPr>
        <w:t>C</w:t>
      </w:r>
      <w:r w:rsidR="00D81DAD" w:rsidRPr="00C91E19">
        <w:rPr>
          <w:color w:val="000000" w:themeColor="text1"/>
          <w:sz w:val="24"/>
          <w:szCs w:val="24"/>
          <w:shd w:val="clear" w:color="auto" w:fill="FFFFFF"/>
        </w:rPr>
        <w:t>onduct</w:t>
      </w:r>
      <w:r w:rsidR="00A36C23">
        <w:rPr>
          <w:color w:val="000000" w:themeColor="text1"/>
          <w:sz w:val="24"/>
          <w:szCs w:val="24"/>
          <w:shd w:val="clear" w:color="auto" w:fill="FFFFFF"/>
        </w:rPr>
        <w:t>ed</w:t>
      </w:r>
      <w:r w:rsidRPr="00C91E19">
        <w:rPr>
          <w:color w:val="000000" w:themeColor="text1"/>
          <w:sz w:val="24"/>
          <w:szCs w:val="24"/>
          <w:shd w:val="clear" w:color="auto" w:fill="FFFFFF"/>
        </w:rPr>
        <w:t xml:space="preserve"> preventive work with students, staff, and families that promotes positive school climate and social/emotional well-being.</w:t>
      </w:r>
      <w:r w:rsidR="00A0032A" w:rsidRPr="00C91E19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9539F">
        <w:rPr>
          <w:color w:val="000000" w:themeColor="text1"/>
          <w:sz w:val="24"/>
          <w:szCs w:val="24"/>
          <w:shd w:val="clear" w:color="auto" w:fill="FFFFFF"/>
        </w:rPr>
        <w:t>H</w:t>
      </w:r>
      <w:r w:rsidRPr="00C91E19">
        <w:rPr>
          <w:color w:val="000000" w:themeColor="text1"/>
          <w:sz w:val="24"/>
          <w:szCs w:val="24"/>
          <w:shd w:val="clear" w:color="auto" w:fill="FFFFFF"/>
        </w:rPr>
        <w:t>elp</w:t>
      </w:r>
      <w:r w:rsidR="00A9539F">
        <w:rPr>
          <w:color w:val="000000" w:themeColor="text1"/>
          <w:sz w:val="24"/>
          <w:szCs w:val="24"/>
          <w:shd w:val="clear" w:color="auto" w:fill="FFFFFF"/>
        </w:rPr>
        <w:t xml:space="preserve">ed </w:t>
      </w:r>
      <w:r w:rsidRPr="00C91E19">
        <w:rPr>
          <w:color w:val="000000" w:themeColor="text1"/>
          <w:sz w:val="24"/>
          <w:szCs w:val="24"/>
          <w:shd w:val="clear" w:color="auto" w:fill="FFFFFF"/>
        </w:rPr>
        <w:t xml:space="preserve">with program development to meet the unique needs of the school.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A</w:t>
      </w:r>
      <w:r w:rsidRPr="00C91E19">
        <w:rPr>
          <w:color w:val="000000" w:themeColor="text1"/>
          <w:sz w:val="24"/>
          <w:szCs w:val="24"/>
          <w:shd w:val="clear" w:color="auto" w:fill="FFFFFF"/>
        </w:rPr>
        <w:t>ssist</w:t>
      </w:r>
      <w:r w:rsidR="00A9539F">
        <w:rPr>
          <w:color w:val="000000" w:themeColor="text1"/>
          <w:sz w:val="24"/>
          <w:szCs w:val="24"/>
          <w:shd w:val="clear" w:color="auto" w:fill="FFFFFF"/>
        </w:rPr>
        <w:t>ed</w:t>
      </w:r>
      <w:r w:rsidRPr="00C91E19">
        <w:rPr>
          <w:color w:val="000000" w:themeColor="text1"/>
          <w:sz w:val="24"/>
          <w:szCs w:val="24"/>
          <w:shd w:val="clear" w:color="auto" w:fill="FFFFFF"/>
        </w:rPr>
        <w:t xml:space="preserve"> in program planning that contributes to the development of school-wide policies.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P</w:t>
      </w:r>
      <w:r w:rsidRPr="00C91E19">
        <w:rPr>
          <w:color w:val="000000" w:themeColor="text1"/>
          <w:sz w:val="24"/>
          <w:szCs w:val="24"/>
          <w:shd w:val="clear" w:color="auto" w:fill="FFFFFF"/>
        </w:rPr>
        <w:t>rovide</w:t>
      </w:r>
      <w:r w:rsidR="00A9539F">
        <w:rPr>
          <w:color w:val="000000" w:themeColor="text1"/>
          <w:sz w:val="24"/>
          <w:szCs w:val="24"/>
          <w:shd w:val="clear" w:color="auto" w:fill="FFFFFF"/>
        </w:rPr>
        <w:t>d</w:t>
      </w:r>
      <w:r w:rsidRPr="00C91E19">
        <w:rPr>
          <w:color w:val="000000" w:themeColor="text1"/>
          <w:sz w:val="24"/>
          <w:szCs w:val="24"/>
          <w:shd w:val="clear" w:color="auto" w:fill="FFFFFF"/>
        </w:rPr>
        <w:t xml:space="preserve"> advocacy that supports students and families.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D</w:t>
      </w:r>
      <w:r w:rsidRPr="00C91E19">
        <w:rPr>
          <w:color w:val="000000" w:themeColor="text1"/>
          <w:sz w:val="24"/>
          <w:szCs w:val="24"/>
          <w:shd w:val="clear" w:color="auto" w:fill="FFFFFF"/>
        </w:rPr>
        <w:t>irect</w:t>
      </w:r>
      <w:r w:rsidR="00A9539F">
        <w:rPr>
          <w:color w:val="000000" w:themeColor="text1"/>
          <w:sz w:val="24"/>
          <w:szCs w:val="24"/>
          <w:shd w:val="clear" w:color="auto" w:fill="FFFFFF"/>
        </w:rPr>
        <w:t>ed</w:t>
      </w:r>
      <w:r w:rsidRPr="00C91E19">
        <w:rPr>
          <w:color w:val="000000" w:themeColor="text1"/>
          <w:sz w:val="24"/>
          <w:szCs w:val="24"/>
          <w:shd w:val="clear" w:color="auto" w:fill="FFFFFF"/>
        </w:rPr>
        <w:t xml:space="preserve"> services to students and families.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H</w:t>
      </w:r>
      <w:r w:rsidRPr="00C91E19">
        <w:rPr>
          <w:color w:val="000000" w:themeColor="text1"/>
          <w:sz w:val="24"/>
          <w:szCs w:val="24"/>
          <w:shd w:val="clear" w:color="auto" w:fill="FFFFFF"/>
        </w:rPr>
        <w:t>elp</w:t>
      </w:r>
      <w:r w:rsidR="00A9539F">
        <w:rPr>
          <w:color w:val="000000" w:themeColor="text1"/>
          <w:sz w:val="24"/>
          <w:szCs w:val="24"/>
          <w:shd w:val="clear" w:color="auto" w:fill="FFFFFF"/>
        </w:rPr>
        <w:t>ed</w:t>
      </w:r>
      <w:r w:rsidRPr="00C91E19">
        <w:rPr>
          <w:color w:val="000000" w:themeColor="text1"/>
          <w:sz w:val="24"/>
          <w:szCs w:val="24"/>
          <w:shd w:val="clear" w:color="auto" w:fill="FFFFFF"/>
        </w:rPr>
        <w:t xml:space="preserve"> with special education needs.</w:t>
      </w:r>
    </w:p>
    <w:p w14:paraId="0B07403B" w14:textId="77777777" w:rsidR="007C4441" w:rsidRPr="00C91E19" w:rsidRDefault="007C4441" w:rsidP="003C6803">
      <w:pPr>
        <w:rPr>
          <w:color w:val="000000" w:themeColor="text1"/>
          <w:sz w:val="24"/>
          <w:szCs w:val="24"/>
        </w:rPr>
      </w:pPr>
      <w:r w:rsidRPr="00C91E19">
        <w:rPr>
          <w:b/>
          <w:sz w:val="24"/>
          <w:szCs w:val="24"/>
        </w:rPr>
        <w:t xml:space="preserve">Supervisors: </w:t>
      </w:r>
      <w:r w:rsidRPr="00C91E19">
        <w:rPr>
          <w:sz w:val="24"/>
          <w:szCs w:val="24"/>
        </w:rPr>
        <w:t>Waynonia Potts-Harris, LICSW; Melissa Sweeney, LICSW, LCSW-C</w:t>
      </w:r>
    </w:p>
    <w:p w14:paraId="019A5ED7" w14:textId="77777777" w:rsidR="00C72EF1" w:rsidRPr="00C91E19" w:rsidRDefault="00C72EF1" w:rsidP="003C6803">
      <w:pPr>
        <w:ind w:right="-15"/>
        <w:rPr>
          <w:b/>
          <w:sz w:val="24"/>
          <w:szCs w:val="24"/>
        </w:rPr>
      </w:pPr>
    </w:p>
    <w:p w14:paraId="4C3D0F88" w14:textId="39141B82" w:rsidR="00A9539F" w:rsidRPr="00C91E19" w:rsidRDefault="00706618" w:rsidP="002944E5">
      <w:pPr>
        <w:ind w:left="450" w:right="-15" w:hanging="450"/>
        <w:rPr>
          <w:sz w:val="24"/>
          <w:szCs w:val="24"/>
        </w:rPr>
      </w:pPr>
      <w:r w:rsidRPr="00C91E19">
        <w:rPr>
          <w:b/>
          <w:sz w:val="24"/>
          <w:szCs w:val="24"/>
        </w:rPr>
        <w:t>11/</w:t>
      </w:r>
      <w:r w:rsidR="006F5BA3" w:rsidRPr="00C91E19">
        <w:rPr>
          <w:b/>
          <w:sz w:val="24"/>
          <w:szCs w:val="24"/>
        </w:rPr>
        <w:t>19</w:t>
      </w:r>
      <w:r w:rsidRPr="00C91E19">
        <w:rPr>
          <w:b/>
          <w:sz w:val="24"/>
          <w:szCs w:val="24"/>
        </w:rPr>
        <w:t>-06/2</w:t>
      </w:r>
      <w:r w:rsidR="006F5BA3" w:rsidRPr="00C91E19">
        <w:rPr>
          <w:b/>
          <w:sz w:val="24"/>
          <w:szCs w:val="24"/>
        </w:rPr>
        <w:t>0</w:t>
      </w:r>
      <w:r w:rsidRPr="00C91E19">
        <w:rPr>
          <w:b/>
          <w:sz w:val="24"/>
          <w:szCs w:val="24"/>
        </w:rPr>
        <w:t xml:space="preserve">: </w:t>
      </w:r>
      <w:r w:rsidR="00094EFA" w:rsidRPr="00C91E19">
        <w:rPr>
          <w:b/>
          <w:sz w:val="24"/>
          <w:szCs w:val="24"/>
        </w:rPr>
        <w:t>Catholic Charities</w:t>
      </w:r>
      <w:r w:rsidRPr="00C91E19">
        <w:rPr>
          <w:b/>
          <w:sz w:val="24"/>
          <w:szCs w:val="24"/>
        </w:rPr>
        <w:t xml:space="preserve"> Clinical Intern</w:t>
      </w:r>
      <w:r w:rsidRPr="00C91E19">
        <w:rPr>
          <w:sz w:val="24"/>
          <w:szCs w:val="24"/>
        </w:rPr>
        <w:t xml:space="preserve">. </w:t>
      </w:r>
      <w:r w:rsidR="00094EFA" w:rsidRPr="00C91E19">
        <w:rPr>
          <w:sz w:val="24"/>
          <w:szCs w:val="24"/>
        </w:rPr>
        <w:t>St. Jude’s Project of Catholic Charities, Anchor Mental Health,</w:t>
      </w:r>
      <w:r w:rsidRPr="00C91E19">
        <w:rPr>
          <w:sz w:val="24"/>
          <w:szCs w:val="24"/>
        </w:rPr>
        <w:t xml:space="preserve"> Washington, DC.</w:t>
      </w:r>
    </w:p>
    <w:p w14:paraId="03B8320A" w14:textId="04EA02BA" w:rsidR="00A9539F" w:rsidRPr="002944E5" w:rsidRDefault="00706618" w:rsidP="002944E5">
      <w:pPr>
        <w:ind w:left="450" w:hanging="450"/>
        <w:rPr>
          <w:color w:val="000000" w:themeColor="text1"/>
          <w:sz w:val="24"/>
          <w:szCs w:val="24"/>
        </w:rPr>
      </w:pPr>
      <w:r w:rsidRPr="00C91E19">
        <w:rPr>
          <w:b/>
          <w:sz w:val="24"/>
          <w:szCs w:val="24"/>
        </w:rPr>
        <w:t xml:space="preserve">Description: </w:t>
      </w:r>
      <w:r w:rsidR="00A36C23">
        <w:rPr>
          <w:color w:val="000000" w:themeColor="text1"/>
          <w:sz w:val="24"/>
          <w:szCs w:val="24"/>
        </w:rPr>
        <w:t>A</w:t>
      </w:r>
      <w:r w:rsidR="00094EFA" w:rsidRPr="00C91E19">
        <w:rPr>
          <w:color w:val="000000" w:themeColor="text1"/>
          <w:sz w:val="24"/>
          <w:szCs w:val="24"/>
        </w:rPr>
        <w:t>ssess</w:t>
      </w:r>
      <w:r w:rsidR="00A36C23">
        <w:rPr>
          <w:color w:val="000000" w:themeColor="text1"/>
          <w:sz w:val="24"/>
          <w:szCs w:val="24"/>
        </w:rPr>
        <w:t>ed</w:t>
      </w:r>
      <w:r w:rsidR="00094EFA" w:rsidRPr="00C91E19">
        <w:rPr>
          <w:color w:val="000000" w:themeColor="text1"/>
          <w:sz w:val="24"/>
          <w:szCs w:val="24"/>
        </w:rPr>
        <w:t xml:space="preserve"> clients’ needs, situations, strengths, and support networks to determine their goals.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H</w:t>
      </w:r>
      <w:r w:rsidR="00094EFA" w:rsidRPr="00C91E19">
        <w:rPr>
          <w:color w:val="000000" w:themeColor="text1"/>
          <w:sz w:val="24"/>
          <w:szCs w:val="24"/>
        </w:rPr>
        <w:t>elp</w:t>
      </w:r>
      <w:r w:rsidR="00A9539F">
        <w:rPr>
          <w:color w:val="000000" w:themeColor="text1"/>
          <w:sz w:val="24"/>
          <w:szCs w:val="24"/>
        </w:rPr>
        <w:t>ed</w:t>
      </w:r>
      <w:r w:rsidR="00094EFA" w:rsidRPr="00C91E19">
        <w:rPr>
          <w:color w:val="000000" w:themeColor="text1"/>
          <w:sz w:val="24"/>
          <w:szCs w:val="24"/>
        </w:rPr>
        <w:t xml:space="preserve"> clients adjust to changes and challenges due to Huntington’s and Parkinson’s disease.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M</w:t>
      </w:r>
      <w:r w:rsidR="00094EFA" w:rsidRPr="00C91E19">
        <w:rPr>
          <w:color w:val="000000" w:themeColor="text1"/>
          <w:sz w:val="24"/>
          <w:szCs w:val="24"/>
        </w:rPr>
        <w:t>aintain</w:t>
      </w:r>
      <w:r w:rsidR="00A9539F">
        <w:rPr>
          <w:color w:val="000000" w:themeColor="text1"/>
          <w:sz w:val="24"/>
          <w:szCs w:val="24"/>
        </w:rPr>
        <w:t>ed</w:t>
      </w:r>
      <w:r w:rsidR="00094EFA" w:rsidRPr="00C91E19">
        <w:rPr>
          <w:color w:val="000000" w:themeColor="text1"/>
          <w:sz w:val="24"/>
          <w:szCs w:val="24"/>
        </w:rPr>
        <w:t xml:space="preserve"> case files and records.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D</w:t>
      </w:r>
      <w:r w:rsidR="00094EFA" w:rsidRPr="00C91E19">
        <w:rPr>
          <w:color w:val="000000" w:themeColor="text1"/>
          <w:sz w:val="24"/>
          <w:szCs w:val="24"/>
        </w:rPr>
        <w:t>evelop</w:t>
      </w:r>
      <w:r w:rsidR="00A9539F">
        <w:rPr>
          <w:color w:val="000000" w:themeColor="text1"/>
          <w:sz w:val="24"/>
          <w:szCs w:val="24"/>
        </w:rPr>
        <w:t>ed</w:t>
      </w:r>
      <w:r w:rsidR="00094EFA" w:rsidRPr="00C91E19">
        <w:rPr>
          <w:color w:val="000000" w:themeColor="text1"/>
          <w:sz w:val="24"/>
          <w:szCs w:val="24"/>
        </w:rPr>
        <w:t xml:space="preserve"> and evaluate</w:t>
      </w:r>
      <w:r w:rsidR="008534C4">
        <w:rPr>
          <w:color w:val="000000" w:themeColor="text1"/>
          <w:sz w:val="24"/>
          <w:szCs w:val="24"/>
        </w:rPr>
        <w:t>d</w:t>
      </w:r>
      <w:r w:rsidR="00094EFA" w:rsidRPr="00C91E19">
        <w:rPr>
          <w:color w:val="000000" w:themeColor="text1"/>
          <w:sz w:val="24"/>
          <w:szCs w:val="24"/>
        </w:rPr>
        <w:t xml:space="preserve"> programs and services to ensure that basic client needs are met. </w:t>
      </w:r>
      <w:r w:rsidR="00A9539F">
        <w:rPr>
          <w:color w:val="000000" w:themeColor="text1"/>
          <w:sz w:val="24"/>
          <w:szCs w:val="24"/>
          <w:shd w:val="clear" w:color="auto" w:fill="FFFFFF"/>
        </w:rPr>
        <w:t>R</w:t>
      </w:r>
      <w:r w:rsidR="00094EFA" w:rsidRPr="00C91E19">
        <w:rPr>
          <w:color w:val="000000" w:themeColor="text1"/>
          <w:sz w:val="24"/>
          <w:szCs w:val="24"/>
        </w:rPr>
        <w:t>esearch</w:t>
      </w:r>
      <w:r w:rsidR="00A9539F">
        <w:rPr>
          <w:color w:val="000000" w:themeColor="text1"/>
          <w:sz w:val="24"/>
          <w:szCs w:val="24"/>
        </w:rPr>
        <w:t>ed</w:t>
      </w:r>
      <w:r w:rsidR="00094EFA" w:rsidRPr="00C91E19">
        <w:rPr>
          <w:color w:val="000000" w:themeColor="text1"/>
          <w:sz w:val="24"/>
          <w:szCs w:val="24"/>
        </w:rPr>
        <w:t xml:space="preserve">, </w:t>
      </w:r>
      <w:r w:rsidR="00A9539F" w:rsidRPr="00C91E19">
        <w:rPr>
          <w:color w:val="000000" w:themeColor="text1"/>
          <w:sz w:val="24"/>
          <w:szCs w:val="24"/>
        </w:rPr>
        <w:t>refer</w:t>
      </w:r>
      <w:r w:rsidR="00A9539F">
        <w:rPr>
          <w:color w:val="000000" w:themeColor="text1"/>
          <w:sz w:val="24"/>
          <w:szCs w:val="24"/>
        </w:rPr>
        <w:t>red</w:t>
      </w:r>
      <w:r w:rsidR="00094EFA" w:rsidRPr="00C91E19">
        <w:rPr>
          <w:color w:val="000000" w:themeColor="text1"/>
          <w:sz w:val="24"/>
          <w:szCs w:val="24"/>
        </w:rPr>
        <w:t>, and advocate</w:t>
      </w:r>
      <w:r w:rsidR="00A9539F">
        <w:rPr>
          <w:color w:val="000000" w:themeColor="text1"/>
          <w:sz w:val="24"/>
          <w:szCs w:val="24"/>
        </w:rPr>
        <w:t>d</w:t>
      </w:r>
      <w:r w:rsidR="00094EFA" w:rsidRPr="00C91E19">
        <w:rPr>
          <w:color w:val="000000" w:themeColor="text1"/>
          <w:sz w:val="24"/>
          <w:szCs w:val="24"/>
        </w:rPr>
        <w:t xml:space="preserve"> for community resources, such as food stamps, childcare, and healthcare to assist and improve a client’s well-being</w:t>
      </w:r>
      <w:r w:rsidR="00A0538F" w:rsidRPr="00C91E19">
        <w:rPr>
          <w:color w:val="000000" w:themeColor="text1"/>
          <w:sz w:val="24"/>
          <w:szCs w:val="24"/>
        </w:rPr>
        <w:t>.</w:t>
      </w:r>
    </w:p>
    <w:p w14:paraId="31F06E9B" w14:textId="4F4612F0" w:rsidR="00AF64B9" w:rsidRPr="00A9539F" w:rsidRDefault="00706618" w:rsidP="00A9539F">
      <w:pPr>
        <w:pStyle w:val="BodyTextIndent"/>
        <w:ind w:left="0" w:right="-15"/>
        <w:rPr>
          <w:rFonts w:ascii="Times New Roman" w:hAnsi="Times New Roman"/>
          <w:sz w:val="24"/>
          <w:szCs w:val="24"/>
        </w:rPr>
      </w:pPr>
      <w:r w:rsidRPr="00C91E19">
        <w:rPr>
          <w:rFonts w:ascii="Times New Roman" w:hAnsi="Times New Roman"/>
          <w:b/>
          <w:sz w:val="24"/>
          <w:szCs w:val="24"/>
        </w:rPr>
        <w:t xml:space="preserve">Supervisors: </w:t>
      </w:r>
      <w:r w:rsidR="00094EFA" w:rsidRPr="00C91E19">
        <w:rPr>
          <w:rFonts w:ascii="Times New Roman" w:hAnsi="Times New Roman"/>
          <w:sz w:val="24"/>
          <w:szCs w:val="24"/>
        </w:rPr>
        <w:t>Lindsay Reep, LICSW, LCSW-C</w:t>
      </w:r>
      <w:bookmarkStart w:id="0" w:name="OLE_LINK4"/>
      <w:r w:rsidR="00D130D3" w:rsidRPr="00C91E19">
        <w:rPr>
          <w:rFonts w:ascii="Times New Roman" w:hAnsi="Times New Roman"/>
          <w:sz w:val="24"/>
          <w:szCs w:val="24"/>
        </w:rPr>
        <w:t xml:space="preserve"> </w:t>
      </w:r>
    </w:p>
    <w:p w14:paraId="30F9BE6B" w14:textId="77777777" w:rsidR="005857AF" w:rsidRDefault="005857AF" w:rsidP="003949E4">
      <w:pPr>
        <w:ind w:right="-15"/>
        <w:rPr>
          <w:b/>
          <w:sz w:val="24"/>
          <w:szCs w:val="24"/>
          <w:u w:val="single"/>
        </w:rPr>
      </w:pPr>
    </w:p>
    <w:p w14:paraId="2199AE5E" w14:textId="6FCFFA1C" w:rsidR="003949E4" w:rsidRPr="00C91E19" w:rsidRDefault="003949E4" w:rsidP="003949E4">
      <w:pPr>
        <w:ind w:right="-15"/>
        <w:rPr>
          <w:sz w:val="24"/>
          <w:szCs w:val="24"/>
          <w:highlight w:val="cyan"/>
          <w:u w:val="single"/>
        </w:rPr>
      </w:pPr>
      <w:r>
        <w:rPr>
          <w:b/>
          <w:sz w:val="24"/>
          <w:szCs w:val="24"/>
          <w:u w:val="single"/>
        </w:rPr>
        <w:t>CONFERENCE PRESENTATIONS</w:t>
      </w:r>
      <w:r w:rsidRPr="00C91E19">
        <w:rPr>
          <w:b/>
          <w:sz w:val="24"/>
          <w:szCs w:val="24"/>
          <w:u w:val="single"/>
        </w:rPr>
        <w:t xml:space="preserve">: </w:t>
      </w:r>
    </w:p>
    <w:p w14:paraId="3D0B9941" w14:textId="1A949D05" w:rsidR="005857AF" w:rsidRPr="00AF64B9" w:rsidRDefault="00676EA8" w:rsidP="005A44D2">
      <w:pPr>
        <w:pStyle w:val="BodyTextIndent"/>
        <w:ind w:left="720" w:right="-14" w:hanging="720"/>
        <w:rPr>
          <w:rFonts w:ascii="Times New Roman" w:hAnsi="Times New Roman"/>
          <w:sz w:val="24"/>
          <w:szCs w:val="24"/>
        </w:rPr>
      </w:pPr>
      <w:r w:rsidRPr="00597D7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Etuk, I.,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Beauliere, G.,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(2024, July </w:t>
      </w:r>
      <w:r w:rsidR="003E2E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 w:rsid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  <w:r w:rsidR="005857A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Cultural Competency: The Misdiagnosis of the African-American Child </w:t>
      </w:r>
      <w:r w:rsidR="005857AF"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PowerPoint slides]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Association of Black Psychologists (ABPsi) National Convention.</w:t>
      </w:r>
    </w:p>
    <w:p w14:paraId="757EA04C" w14:textId="01033659" w:rsidR="005857AF" w:rsidRDefault="005857AF" w:rsidP="005A44D2">
      <w:pPr>
        <w:pStyle w:val="BodyTextIndent"/>
        <w:ind w:left="720" w:right="-14" w:hanging="720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6625E919" w14:textId="525881FC" w:rsidR="005857AF" w:rsidRPr="005857AF" w:rsidRDefault="005857AF" w:rsidP="005A44D2">
      <w:pPr>
        <w:pStyle w:val="BodyTextIndent"/>
        <w:ind w:left="720" w:right="-1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Robinson, M.,</w:t>
      </w:r>
      <w:r w:rsidR="00676E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76EA8" w:rsidRPr="00597D7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Etuk, I.,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(2024, July </w:t>
      </w:r>
      <w:r w:rsidR="003E2E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Motherly Bonds: Exploring Black Men’s Views on Maternal Support.</w:t>
      </w:r>
      <w:r w:rsidRP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Poster Presentation]</w:t>
      </w:r>
      <w:r w:rsidR="00676E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Association of Black Psychologists (ABPsi) National Convention.</w:t>
      </w:r>
    </w:p>
    <w:p w14:paraId="2DE6B8A7" w14:textId="77777777" w:rsidR="005857AF" w:rsidRDefault="005857AF" w:rsidP="005A44D2">
      <w:pPr>
        <w:pStyle w:val="BodyTextIndent"/>
        <w:ind w:left="720" w:right="-14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AF0F3E1" w14:textId="287F9117" w:rsidR="003949E4" w:rsidRPr="00AF64B9" w:rsidRDefault="003949E4" w:rsidP="005A44D2">
      <w:pPr>
        <w:pStyle w:val="BodyTextIndent"/>
        <w:ind w:left="720" w:right="-1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Bethea, A., Bethea, C., </w:t>
      </w:r>
      <w:r w:rsidRPr="00597D7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Etuk, I.,</w:t>
      </w:r>
      <w:r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(2023</w:t>
      </w:r>
      <w:r w:rsidR="00FD7F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July 21</w:t>
      </w:r>
      <w:r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Suggestions for Treating Trauma in African American Youth</w:t>
      </w:r>
      <w:r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PowerPoint slides]</w:t>
      </w:r>
      <w:r w:rsidR="00676E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Association of Black Psychologists (ABPsi) National Convention</w:t>
      </w:r>
      <w:r w:rsidR="00585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F6799C3" w14:textId="77777777" w:rsidR="002944E5" w:rsidRPr="00C91E19" w:rsidRDefault="002944E5" w:rsidP="0015058F">
      <w:pPr>
        <w:ind w:right="-15"/>
        <w:rPr>
          <w:b/>
          <w:sz w:val="24"/>
          <w:szCs w:val="24"/>
          <w:u w:val="single"/>
        </w:rPr>
      </w:pPr>
    </w:p>
    <w:p w14:paraId="768E0AFB" w14:textId="2040A803" w:rsidR="0015058F" w:rsidRPr="00C91E19" w:rsidRDefault="00947731" w:rsidP="0015058F">
      <w:pPr>
        <w:ind w:right="-15"/>
        <w:rPr>
          <w:sz w:val="24"/>
          <w:szCs w:val="24"/>
          <w:highlight w:val="cyan"/>
          <w:u w:val="single"/>
        </w:rPr>
      </w:pPr>
      <w:r w:rsidRPr="00C91E19">
        <w:rPr>
          <w:b/>
          <w:sz w:val="24"/>
          <w:szCs w:val="24"/>
          <w:u w:val="single"/>
        </w:rPr>
        <w:t>TRAINING CURRICULA</w:t>
      </w:r>
      <w:r w:rsidR="0015058F" w:rsidRPr="00C91E19">
        <w:rPr>
          <w:b/>
          <w:sz w:val="24"/>
          <w:szCs w:val="24"/>
          <w:u w:val="single"/>
        </w:rPr>
        <w:t xml:space="preserve">: </w:t>
      </w:r>
    </w:p>
    <w:p w14:paraId="40BBB936" w14:textId="7B4DA604" w:rsidR="00E64B2D" w:rsidRPr="00C91E19" w:rsidRDefault="0015058F" w:rsidP="005A44D2">
      <w:pPr>
        <w:pStyle w:val="BodyTextIndent"/>
        <w:ind w:left="720" w:right="-14" w:hanging="720"/>
        <w:rPr>
          <w:rFonts w:ascii="Times New Roman" w:hAnsi="Times New Roman"/>
          <w:sz w:val="24"/>
          <w:szCs w:val="24"/>
        </w:rPr>
      </w:pPr>
      <w:r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Layne, C. M., Schapiro, S., Ahmad, A., André, K., Ahmad, A., Yoder, B.A., </w:t>
      </w:r>
      <w:r w:rsidRPr="00597D7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Etuk, I.,</w:t>
      </w:r>
      <w:r w:rsidRPr="00C91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Stafford, C., Carter, L., &amp; Michner, S. (19 May 2023). Prolonged Grief Disorder: Basic and Beyond. [Webinar].[Online]. Nova Southeastern University.</w:t>
      </w:r>
    </w:p>
    <w:p w14:paraId="205C92EF" w14:textId="77777777" w:rsidR="002944E5" w:rsidRPr="00C91E19" w:rsidRDefault="002944E5" w:rsidP="003C6803">
      <w:pPr>
        <w:pStyle w:val="BodyTextIndent"/>
        <w:ind w:left="0" w:right="-15"/>
        <w:rPr>
          <w:rFonts w:ascii="Times New Roman" w:hAnsi="Times New Roman"/>
          <w:sz w:val="24"/>
          <w:szCs w:val="24"/>
        </w:rPr>
      </w:pPr>
    </w:p>
    <w:p w14:paraId="1C50C01F" w14:textId="5C06CAC6" w:rsidR="00597D70" w:rsidRDefault="00597D70" w:rsidP="003C6803">
      <w:pPr>
        <w:ind w:right="-1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PUBLICATIONS</w:t>
      </w:r>
    </w:p>
    <w:p w14:paraId="470D1CFE" w14:textId="71123591" w:rsidR="00597D70" w:rsidRPr="00597D70" w:rsidRDefault="00597D70" w:rsidP="00597D70">
      <w:pPr>
        <w:pStyle w:val="ListParagraph"/>
        <w:numPr>
          <w:ilvl w:val="0"/>
          <w:numId w:val="37"/>
        </w:numPr>
        <w:ind w:right="-15"/>
        <w:rPr>
          <w:bCs/>
          <w:sz w:val="24"/>
          <w:szCs w:val="24"/>
        </w:rPr>
      </w:pPr>
      <w:r w:rsidRPr="00597D70">
        <w:rPr>
          <w:sz w:val="24"/>
          <w:szCs w:val="24"/>
        </w:rPr>
        <w:t xml:space="preserve">Layne, C. M., Sloan-Pena, G., Dixon, K., Bell, L., Barrientos, B.A, Schapiro, S., Nalluri, A., Mandad, R., &amp; </w:t>
      </w:r>
      <w:r w:rsidRPr="00597D70">
        <w:rPr>
          <w:b/>
          <w:bCs/>
          <w:sz w:val="24"/>
          <w:szCs w:val="24"/>
        </w:rPr>
        <w:t>Etuk, I.</w:t>
      </w:r>
      <w:r w:rsidRPr="00597D70">
        <w:rPr>
          <w:sz w:val="24"/>
          <w:szCs w:val="24"/>
        </w:rPr>
        <w:t xml:space="preserve"> (2025). </w:t>
      </w:r>
      <w:r w:rsidRPr="00597D70">
        <w:rPr>
          <w:i/>
          <w:iCs/>
          <w:sz w:val="24"/>
          <w:szCs w:val="24"/>
        </w:rPr>
        <w:t xml:space="preserve">Bereavement, Loss, and Grief in War-Exposed Youth: </w:t>
      </w:r>
      <w:r w:rsidRPr="00597D70">
        <w:rPr>
          <w:i/>
          <w:iCs/>
          <w:sz w:val="24"/>
          <w:szCs w:val="24"/>
        </w:rPr>
        <w:lastRenderedPageBreak/>
        <w:t>A Review and Implications for Assessment, Intervention, and Policy.</w:t>
      </w:r>
      <w:r w:rsidRPr="00597D70">
        <w:rPr>
          <w:sz w:val="24"/>
          <w:szCs w:val="24"/>
        </w:rPr>
        <w:t xml:space="preserve"> Manuscript submitted for publication. </w:t>
      </w:r>
    </w:p>
    <w:p w14:paraId="4FD68CBC" w14:textId="77777777" w:rsidR="00597D70" w:rsidRDefault="00597D70" w:rsidP="003C6803">
      <w:pPr>
        <w:ind w:right="-15"/>
        <w:rPr>
          <w:bCs/>
          <w:sz w:val="24"/>
          <w:szCs w:val="24"/>
        </w:rPr>
      </w:pPr>
    </w:p>
    <w:p w14:paraId="19D81CF1" w14:textId="77777777" w:rsidR="00597D70" w:rsidRPr="00597D70" w:rsidRDefault="00597D70" w:rsidP="003C6803">
      <w:pPr>
        <w:ind w:right="-15"/>
        <w:rPr>
          <w:bCs/>
          <w:sz w:val="24"/>
          <w:szCs w:val="24"/>
        </w:rPr>
      </w:pPr>
    </w:p>
    <w:p w14:paraId="6AC77C30" w14:textId="4960A96E" w:rsidR="00A317B0" w:rsidRPr="00C91E19" w:rsidRDefault="00C91E19" w:rsidP="003C6803">
      <w:pPr>
        <w:ind w:right="-15"/>
        <w:rPr>
          <w:b/>
          <w:sz w:val="24"/>
          <w:szCs w:val="24"/>
          <w:u w:val="single"/>
        </w:rPr>
      </w:pPr>
      <w:r w:rsidRPr="00C91E19">
        <w:rPr>
          <w:b/>
          <w:sz w:val="24"/>
          <w:szCs w:val="24"/>
          <w:u w:val="single"/>
        </w:rPr>
        <w:t>PROFESSIONAL TRAINING:</w:t>
      </w:r>
    </w:p>
    <w:p w14:paraId="60259508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Prolonged Exposure (PE) for PTSD.</w:t>
      </w:r>
      <w:r w:rsidRPr="003F60DB">
        <w:rPr>
          <w:sz w:val="24"/>
          <w:szCs w:val="24"/>
        </w:rPr>
        <w:t> (2025, May). [Webinar]. Center for Deployment Psychology, Uniformed Services University of the Health Sciences. 14 Continuing Education Contact Hours – Training Workshop.</w:t>
      </w:r>
    </w:p>
    <w:p w14:paraId="1CD33025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The Unified Protocol (UP).</w:t>
      </w:r>
      <w:r w:rsidRPr="003F60DB">
        <w:rPr>
          <w:sz w:val="24"/>
          <w:szCs w:val="24"/>
        </w:rPr>
        <w:t> (2025, April). [Webinar]. Center for Deployment Psychology, Uniformed Services University of the Health Sciences. 6 Continuing Education Contact Hours – Training Workshop.</w:t>
      </w:r>
    </w:p>
    <w:p w14:paraId="6CEAC5EB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Cognitive Behavioral Therapy for Insomnia (CBT-I).</w:t>
      </w:r>
      <w:r w:rsidRPr="003F60DB">
        <w:rPr>
          <w:sz w:val="24"/>
          <w:szCs w:val="24"/>
        </w:rPr>
        <w:t> (2025, April). [Webinar]. Center for Deployment Psychology, Uniformed Services University of the Health Sciences via SECOND LIFE. 14 Continuing Education Contact Hours – Training Workshop.</w:t>
      </w:r>
    </w:p>
    <w:p w14:paraId="05B7B758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Cognitive Behavioral Therapy for Suicide Prevention (CBT-SP).</w:t>
      </w:r>
      <w:r w:rsidRPr="003F60DB">
        <w:rPr>
          <w:sz w:val="24"/>
          <w:szCs w:val="24"/>
        </w:rPr>
        <w:t> (2025, February). [Webinar]. Center for Deployment Psychology, Uniformed Services University of the Health Sciences. 14 Continuing Education Contact Hours – Training Workshop.</w:t>
      </w:r>
    </w:p>
    <w:p w14:paraId="74015EE4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Assessment and Treatment of Depression in Military Service: An Overview.</w:t>
      </w:r>
      <w:r w:rsidRPr="003F60DB">
        <w:rPr>
          <w:sz w:val="24"/>
          <w:szCs w:val="24"/>
        </w:rPr>
        <w:t> (2025, February). [Self-paced eLearning course]. Center for Deployment Psychology, Uniformed Services University of the Health Sciences.</w:t>
      </w:r>
    </w:p>
    <w:p w14:paraId="73A24C4F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Prolonged Exposure (PE) Therapy for Service Members and Veterans: An Overview.</w:t>
      </w:r>
      <w:r w:rsidRPr="003F60DB">
        <w:rPr>
          <w:sz w:val="24"/>
          <w:szCs w:val="24"/>
        </w:rPr>
        <w:t> (2025, February). [Self-paced eLearning course]. Center for Deployment Psychology, Uniformed Services University of the Health Sciences.</w:t>
      </w:r>
    </w:p>
    <w:p w14:paraId="345659BA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An Introduction to Cognitive Processing Therapy for Post-Traumatic Stress Disorder.</w:t>
      </w:r>
      <w:r w:rsidRPr="003F60DB">
        <w:rPr>
          <w:sz w:val="24"/>
          <w:szCs w:val="24"/>
        </w:rPr>
        <w:t> (2025, February). [Self-paced eLearning course]. Center for Deployment Psychology, Uniformed Services University of the Health Sciences.</w:t>
      </w:r>
    </w:p>
    <w:p w14:paraId="6FBD051E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Pathways to Military Behavioral Health Careers, The Summer Institute.</w:t>
      </w:r>
      <w:r w:rsidRPr="003F60DB">
        <w:rPr>
          <w:sz w:val="24"/>
          <w:szCs w:val="24"/>
        </w:rPr>
        <w:t> (2024, July). [Workshop]. Center for Deployment Psychology, Uniformed Services University of the Health Sciences.</w:t>
      </w:r>
    </w:p>
    <w:p w14:paraId="417A33DA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Privacy and HIPAA Training.</w:t>
      </w:r>
      <w:r w:rsidRPr="003F60DB">
        <w:rPr>
          <w:sz w:val="24"/>
          <w:szCs w:val="24"/>
        </w:rPr>
        <w:t> (2023, August). [Training]. U.S. Department of Veterans Affairs.</w:t>
      </w:r>
    </w:p>
    <w:p w14:paraId="08241807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VHA Mandatory Training for Trainees &amp; Refresher.</w:t>
      </w:r>
      <w:r w:rsidRPr="003F60DB">
        <w:rPr>
          <w:sz w:val="24"/>
          <w:szCs w:val="24"/>
        </w:rPr>
        <w:t> (2023, August). [Training]. U.S. Department of Veterans Affairs.</w:t>
      </w:r>
    </w:p>
    <w:p w14:paraId="6BBA723F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Mandated Reporter Training – Identifying and Reporting Child Abuse and Maltreatment.</w:t>
      </w:r>
      <w:r w:rsidRPr="003F60DB">
        <w:rPr>
          <w:sz w:val="24"/>
          <w:szCs w:val="24"/>
        </w:rPr>
        <w:t> (2022, August). [Training]. NSU Health Psychology.</w:t>
      </w:r>
    </w:p>
    <w:p w14:paraId="6ABDD372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APA Telepsychology Best Practices 101.</w:t>
      </w:r>
      <w:r w:rsidRPr="003F60DB">
        <w:rPr>
          <w:sz w:val="24"/>
          <w:szCs w:val="24"/>
        </w:rPr>
        <w:t> (2022, August). [Certification]. NSU Health Psychology.</w:t>
      </w:r>
    </w:p>
    <w:p w14:paraId="0F65A04C" w14:textId="77777777" w:rsidR="003F60DB" w:rsidRPr="003F60DB" w:rsidRDefault="003F60DB" w:rsidP="003F60DB">
      <w:pPr>
        <w:pStyle w:val="ListParagraph"/>
        <w:numPr>
          <w:ilvl w:val="0"/>
          <w:numId w:val="36"/>
        </w:numPr>
        <w:ind w:right="-15"/>
        <w:rPr>
          <w:sz w:val="24"/>
          <w:szCs w:val="24"/>
        </w:rPr>
      </w:pPr>
      <w:r w:rsidRPr="003F60DB">
        <w:rPr>
          <w:i/>
          <w:iCs/>
          <w:sz w:val="24"/>
          <w:szCs w:val="24"/>
        </w:rPr>
        <w:t>Trauma-Focused Cognitive Behavioral Therapy (TF-CBT WEB).</w:t>
      </w:r>
      <w:r w:rsidRPr="003F60DB">
        <w:rPr>
          <w:sz w:val="24"/>
          <w:szCs w:val="24"/>
        </w:rPr>
        <w:t> (2020, October). [Certification]. Medical University of South Carolina: National Crime Violence Research and Treatment Center. 13 Continuing Education Contact Hours.</w:t>
      </w:r>
    </w:p>
    <w:p w14:paraId="24B3C65A" w14:textId="77777777" w:rsidR="00A9539F" w:rsidRDefault="00A9539F" w:rsidP="003C6803">
      <w:pPr>
        <w:ind w:right="-15"/>
        <w:rPr>
          <w:b/>
          <w:sz w:val="24"/>
          <w:szCs w:val="24"/>
          <w:u w:val="single"/>
        </w:rPr>
      </w:pPr>
    </w:p>
    <w:p w14:paraId="21E3C87A" w14:textId="44665410" w:rsidR="00E64B2D" w:rsidRPr="00C91E19" w:rsidRDefault="00E64B2D" w:rsidP="003C6803">
      <w:pPr>
        <w:ind w:right="-15"/>
        <w:rPr>
          <w:sz w:val="24"/>
          <w:szCs w:val="24"/>
          <w:highlight w:val="cyan"/>
          <w:u w:val="single"/>
        </w:rPr>
      </w:pPr>
      <w:r w:rsidRPr="00C91E19">
        <w:rPr>
          <w:b/>
          <w:sz w:val="24"/>
          <w:szCs w:val="24"/>
          <w:u w:val="single"/>
        </w:rPr>
        <w:t xml:space="preserve">RESEARCH AFFILIATIONS: </w:t>
      </w:r>
    </w:p>
    <w:p w14:paraId="5A1AA053" w14:textId="1B575BA1" w:rsidR="000B45AB" w:rsidRPr="00C91E19" w:rsidRDefault="002944E5" w:rsidP="003C6803">
      <w:pPr>
        <w:pStyle w:val="BodyTextIndent"/>
        <w:numPr>
          <w:ilvl w:val="0"/>
          <w:numId w:val="33"/>
        </w:numPr>
        <w:ind w:right="-15"/>
        <w:rPr>
          <w:rFonts w:ascii="Times New Roman" w:hAnsi="Times New Roman"/>
          <w:sz w:val="24"/>
          <w:szCs w:val="24"/>
        </w:rPr>
      </w:pPr>
      <w:r w:rsidRPr="00AC61D3">
        <w:rPr>
          <w:rFonts w:ascii="Times New Roman" w:hAnsi="Times New Roman"/>
          <w:i/>
          <w:iCs/>
          <w:sz w:val="24"/>
          <w:szCs w:val="24"/>
        </w:rPr>
        <w:t>Traumatic Grief and Bereavement</w:t>
      </w:r>
      <w:r w:rsidR="000B45AB" w:rsidRPr="00AC61D3">
        <w:rPr>
          <w:rFonts w:ascii="Times New Roman" w:hAnsi="Times New Roman"/>
          <w:i/>
          <w:iCs/>
          <w:sz w:val="24"/>
          <w:szCs w:val="24"/>
        </w:rPr>
        <w:t xml:space="preserve"> Research </w:t>
      </w:r>
      <w:r w:rsidR="00F17710" w:rsidRPr="00AC61D3">
        <w:rPr>
          <w:rFonts w:ascii="Times New Roman" w:hAnsi="Times New Roman"/>
          <w:i/>
          <w:iCs/>
          <w:sz w:val="24"/>
          <w:szCs w:val="24"/>
        </w:rPr>
        <w:t>Lab</w:t>
      </w:r>
      <w:r w:rsidR="00A1113D" w:rsidRPr="00C91E19">
        <w:rPr>
          <w:rFonts w:ascii="Times New Roman" w:hAnsi="Times New Roman"/>
          <w:sz w:val="24"/>
          <w:szCs w:val="24"/>
        </w:rPr>
        <w:t xml:space="preserve">; </w:t>
      </w:r>
      <w:r w:rsidR="0004303E" w:rsidRPr="00C91E19">
        <w:rPr>
          <w:rFonts w:ascii="Times New Roman" w:hAnsi="Times New Roman"/>
          <w:sz w:val="24"/>
          <w:szCs w:val="24"/>
        </w:rPr>
        <w:t xml:space="preserve">College of Psychology, </w:t>
      </w:r>
      <w:r w:rsidR="000B45AB" w:rsidRPr="00C91E19">
        <w:rPr>
          <w:rFonts w:ascii="Times New Roman" w:hAnsi="Times New Roman"/>
          <w:sz w:val="24"/>
          <w:szCs w:val="24"/>
        </w:rPr>
        <w:t xml:space="preserve">Nova Southeastern University (2023 – </w:t>
      </w:r>
      <w:r w:rsidR="00EC082B" w:rsidRPr="00C91E19">
        <w:rPr>
          <w:rFonts w:ascii="Times New Roman" w:hAnsi="Times New Roman"/>
          <w:sz w:val="24"/>
          <w:szCs w:val="24"/>
        </w:rPr>
        <w:t>Present</w:t>
      </w:r>
      <w:r w:rsidR="000B45AB" w:rsidRPr="00C91E19">
        <w:rPr>
          <w:rFonts w:ascii="Times New Roman" w:hAnsi="Times New Roman"/>
          <w:sz w:val="24"/>
          <w:szCs w:val="24"/>
        </w:rPr>
        <w:t>)</w:t>
      </w:r>
    </w:p>
    <w:p w14:paraId="0579FE19" w14:textId="63783431" w:rsidR="00E64B2D" w:rsidRPr="00C91E19" w:rsidRDefault="00E64B2D" w:rsidP="003C6803">
      <w:pPr>
        <w:pStyle w:val="BodyTextIndent"/>
        <w:numPr>
          <w:ilvl w:val="0"/>
          <w:numId w:val="33"/>
        </w:numPr>
        <w:ind w:right="-15"/>
        <w:rPr>
          <w:rFonts w:ascii="Times New Roman" w:hAnsi="Times New Roman"/>
          <w:sz w:val="24"/>
          <w:szCs w:val="24"/>
        </w:rPr>
      </w:pPr>
      <w:r w:rsidRPr="00AC61D3">
        <w:rPr>
          <w:rFonts w:ascii="Times New Roman" w:hAnsi="Times New Roman"/>
          <w:i/>
          <w:iCs/>
          <w:sz w:val="24"/>
          <w:szCs w:val="24"/>
        </w:rPr>
        <w:t>Military Psychology Group</w:t>
      </w:r>
      <w:r w:rsidR="00A1113D" w:rsidRPr="00C91E19">
        <w:rPr>
          <w:rFonts w:ascii="Times New Roman" w:hAnsi="Times New Roman"/>
          <w:sz w:val="24"/>
          <w:szCs w:val="24"/>
        </w:rPr>
        <w:t>;</w:t>
      </w:r>
      <w:r w:rsidRPr="00C91E19">
        <w:rPr>
          <w:rFonts w:ascii="Times New Roman" w:hAnsi="Times New Roman"/>
          <w:sz w:val="24"/>
          <w:szCs w:val="24"/>
        </w:rPr>
        <w:t xml:space="preserve"> </w:t>
      </w:r>
      <w:r w:rsidR="0004303E" w:rsidRPr="00C91E19">
        <w:rPr>
          <w:rFonts w:ascii="Times New Roman" w:hAnsi="Times New Roman"/>
          <w:sz w:val="24"/>
          <w:szCs w:val="24"/>
        </w:rPr>
        <w:t xml:space="preserve">College of Psychology, </w:t>
      </w:r>
      <w:r w:rsidRPr="00C91E19">
        <w:rPr>
          <w:rFonts w:ascii="Times New Roman" w:hAnsi="Times New Roman"/>
          <w:sz w:val="24"/>
          <w:szCs w:val="24"/>
        </w:rPr>
        <w:t>Nova Southeastern University (2022</w:t>
      </w:r>
      <w:r w:rsidR="00EC082B" w:rsidRPr="00C91E19">
        <w:rPr>
          <w:rFonts w:ascii="Times New Roman" w:hAnsi="Times New Roman"/>
          <w:sz w:val="24"/>
          <w:szCs w:val="24"/>
        </w:rPr>
        <w:t xml:space="preserve"> – </w:t>
      </w:r>
      <w:r w:rsidR="00D374FD">
        <w:rPr>
          <w:rFonts w:ascii="Times New Roman" w:hAnsi="Times New Roman"/>
          <w:sz w:val="24"/>
          <w:szCs w:val="24"/>
        </w:rPr>
        <w:t>2023)</w:t>
      </w:r>
    </w:p>
    <w:p w14:paraId="1C594481" w14:textId="518ECA1F" w:rsidR="002944E5" w:rsidRPr="005857AF" w:rsidRDefault="00E64B2D" w:rsidP="003C6803">
      <w:pPr>
        <w:pStyle w:val="BodyTextIndent"/>
        <w:numPr>
          <w:ilvl w:val="0"/>
          <w:numId w:val="33"/>
        </w:numPr>
        <w:ind w:right="-15"/>
        <w:rPr>
          <w:rFonts w:ascii="Times New Roman" w:hAnsi="Times New Roman"/>
          <w:sz w:val="24"/>
          <w:szCs w:val="24"/>
        </w:rPr>
      </w:pPr>
      <w:r w:rsidRPr="00AC61D3">
        <w:rPr>
          <w:rFonts w:ascii="Times New Roman" w:hAnsi="Times New Roman"/>
          <w:i/>
          <w:iCs/>
          <w:sz w:val="24"/>
          <w:szCs w:val="24"/>
        </w:rPr>
        <w:lastRenderedPageBreak/>
        <w:t xml:space="preserve">Unaccompanied Immigrant Minors Research </w:t>
      </w:r>
      <w:r w:rsidR="00F17710" w:rsidRPr="00AC61D3">
        <w:rPr>
          <w:rFonts w:ascii="Times New Roman" w:hAnsi="Times New Roman"/>
          <w:i/>
          <w:iCs/>
          <w:sz w:val="24"/>
          <w:szCs w:val="24"/>
        </w:rPr>
        <w:t>Lab</w:t>
      </w:r>
      <w:r w:rsidR="00A1113D" w:rsidRPr="00C91E19">
        <w:rPr>
          <w:rFonts w:ascii="Times New Roman" w:hAnsi="Times New Roman"/>
          <w:sz w:val="24"/>
          <w:szCs w:val="24"/>
        </w:rPr>
        <w:t>;</w:t>
      </w:r>
      <w:r w:rsidRPr="00C91E19">
        <w:rPr>
          <w:rFonts w:ascii="Times New Roman" w:hAnsi="Times New Roman"/>
          <w:sz w:val="24"/>
          <w:szCs w:val="24"/>
        </w:rPr>
        <w:t xml:space="preserve"> </w:t>
      </w:r>
      <w:r w:rsidR="0004303E" w:rsidRPr="00C91E19">
        <w:rPr>
          <w:rFonts w:ascii="Times New Roman" w:hAnsi="Times New Roman"/>
          <w:sz w:val="24"/>
          <w:szCs w:val="24"/>
        </w:rPr>
        <w:t xml:space="preserve">College of Psychology, </w:t>
      </w:r>
      <w:r w:rsidRPr="00C91E19">
        <w:rPr>
          <w:rFonts w:ascii="Times New Roman" w:hAnsi="Times New Roman"/>
          <w:sz w:val="24"/>
          <w:szCs w:val="24"/>
        </w:rPr>
        <w:t>Nova Southeastern University (2021</w:t>
      </w:r>
      <w:r w:rsidR="00EC082B" w:rsidRPr="00C91E19">
        <w:rPr>
          <w:rFonts w:ascii="Times New Roman" w:hAnsi="Times New Roman"/>
          <w:sz w:val="24"/>
          <w:szCs w:val="24"/>
        </w:rPr>
        <w:t xml:space="preserve"> – </w:t>
      </w:r>
      <w:r w:rsidR="00FA44A5">
        <w:rPr>
          <w:rFonts w:ascii="Times New Roman" w:hAnsi="Times New Roman"/>
          <w:sz w:val="24"/>
          <w:szCs w:val="24"/>
        </w:rPr>
        <w:t>2022</w:t>
      </w:r>
      <w:r w:rsidRPr="00C91E19">
        <w:rPr>
          <w:rFonts w:ascii="Times New Roman" w:hAnsi="Times New Roman"/>
          <w:sz w:val="24"/>
          <w:szCs w:val="24"/>
        </w:rPr>
        <w:t>)</w:t>
      </w:r>
      <w:bookmarkEnd w:id="0"/>
    </w:p>
    <w:p w14:paraId="20F430B4" w14:textId="77777777" w:rsidR="002944E5" w:rsidRDefault="002944E5" w:rsidP="003C6803">
      <w:pPr>
        <w:ind w:right="-15"/>
        <w:rPr>
          <w:b/>
          <w:sz w:val="24"/>
          <w:szCs w:val="24"/>
          <w:u w:val="single"/>
        </w:rPr>
      </w:pPr>
    </w:p>
    <w:p w14:paraId="45D01EE2" w14:textId="27A5DBF6" w:rsidR="00C3124D" w:rsidRPr="00C91E19" w:rsidRDefault="00C3124D" w:rsidP="003C6803">
      <w:pPr>
        <w:ind w:right="-15"/>
        <w:rPr>
          <w:sz w:val="24"/>
          <w:szCs w:val="24"/>
          <w:highlight w:val="cyan"/>
          <w:u w:val="single"/>
        </w:rPr>
      </w:pPr>
      <w:r w:rsidRPr="00C91E19">
        <w:rPr>
          <w:b/>
          <w:sz w:val="24"/>
          <w:szCs w:val="24"/>
          <w:u w:val="single"/>
        </w:rPr>
        <w:t>OFFICES AND SERVICE IN PROFESSIONAL ORGANIZATIONS</w:t>
      </w:r>
      <w:r w:rsidR="002035C9" w:rsidRPr="00C91E19">
        <w:rPr>
          <w:b/>
          <w:sz w:val="24"/>
          <w:szCs w:val="24"/>
          <w:u w:val="single"/>
        </w:rPr>
        <w:t>:</w:t>
      </w:r>
      <w:r w:rsidRPr="00C91E19">
        <w:rPr>
          <w:b/>
          <w:sz w:val="24"/>
          <w:szCs w:val="24"/>
          <w:u w:val="single"/>
        </w:rPr>
        <w:t xml:space="preserve"> </w:t>
      </w:r>
    </w:p>
    <w:p w14:paraId="5DE451BB" w14:textId="26A35527" w:rsidR="00FA44A5" w:rsidRDefault="00FA44A5" w:rsidP="00D338EE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Student Circle Chair-Elect</w:t>
      </w:r>
      <w:r>
        <w:rPr>
          <w:sz w:val="24"/>
          <w:szCs w:val="24"/>
        </w:rPr>
        <w:t>; The Association of Black Psychologists, ABPsi (2024-Present)</w:t>
      </w:r>
    </w:p>
    <w:p w14:paraId="336F8979" w14:textId="1D0EDA95" w:rsidR="00D338EE" w:rsidRPr="00C91E19" w:rsidRDefault="00D338EE" w:rsidP="00D338EE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Vice President</w:t>
      </w:r>
      <w:r w:rsidRPr="00C91E19">
        <w:rPr>
          <w:sz w:val="24"/>
          <w:szCs w:val="24"/>
        </w:rPr>
        <w:t xml:space="preserve">; </w:t>
      </w:r>
      <w:r w:rsidR="0004303E" w:rsidRPr="00C91E19">
        <w:rPr>
          <w:sz w:val="24"/>
          <w:szCs w:val="24"/>
        </w:rPr>
        <w:t xml:space="preserve">Graduate Student Government Association, College of Psychology, </w:t>
      </w:r>
      <w:r w:rsidRPr="00C91E19">
        <w:rPr>
          <w:sz w:val="24"/>
          <w:szCs w:val="24"/>
        </w:rPr>
        <w:t>Nova Southeastern University (2023-2024)</w:t>
      </w:r>
    </w:p>
    <w:p w14:paraId="00BE8A8C" w14:textId="7554C945" w:rsidR="00617FE2" w:rsidRPr="00C91E19" w:rsidRDefault="00617FE2" w:rsidP="00D338EE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color w:val="000000"/>
          <w:sz w:val="24"/>
          <w:szCs w:val="24"/>
          <w:bdr w:val="none" w:sz="0" w:space="0" w:color="auto" w:frame="1"/>
        </w:rPr>
        <w:t>Chairperson</w:t>
      </w:r>
      <w:r w:rsidRPr="00C91E19">
        <w:rPr>
          <w:color w:val="000000"/>
          <w:sz w:val="24"/>
          <w:szCs w:val="24"/>
          <w:bdr w:val="none" w:sz="0" w:space="0" w:color="auto" w:frame="1"/>
        </w:rPr>
        <w:t xml:space="preserve">; Major Campus Entertainment Committee; Pan-Student Government Association; </w:t>
      </w:r>
      <w:r w:rsidRPr="00C91E19">
        <w:rPr>
          <w:sz w:val="24"/>
          <w:szCs w:val="24"/>
        </w:rPr>
        <w:t>Nova Southeastern University (2023-2024)</w:t>
      </w:r>
    </w:p>
    <w:p w14:paraId="5C8E06A4" w14:textId="5A6783F0" w:rsidR="000B45AB" w:rsidRPr="00C91E19" w:rsidRDefault="00D30B75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 xml:space="preserve">Student </w:t>
      </w:r>
      <w:r w:rsidR="00D338EE" w:rsidRPr="00AC61D3">
        <w:rPr>
          <w:i/>
          <w:iCs/>
          <w:sz w:val="24"/>
          <w:szCs w:val="24"/>
        </w:rPr>
        <w:t>Member</w:t>
      </w:r>
      <w:r w:rsidR="00D338EE" w:rsidRPr="00C91E19">
        <w:rPr>
          <w:sz w:val="24"/>
          <w:szCs w:val="24"/>
        </w:rPr>
        <w:t xml:space="preserve">; </w:t>
      </w:r>
      <w:r w:rsidR="000B45AB" w:rsidRPr="00C91E19">
        <w:rPr>
          <w:sz w:val="24"/>
          <w:szCs w:val="24"/>
        </w:rPr>
        <w:t>Psi Chi, The International Honor Society in Psychology (Inducted 2023)</w:t>
      </w:r>
    </w:p>
    <w:p w14:paraId="0FE5E127" w14:textId="47478039" w:rsidR="00D36B3C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Student Circle Treasurer</w:t>
      </w:r>
      <w:r w:rsidRPr="00C91E19">
        <w:rPr>
          <w:sz w:val="24"/>
          <w:szCs w:val="24"/>
        </w:rPr>
        <w:t xml:space="preserve">; </w:t>
      </w:r>
      <w:r w:rsidR="00D36B3C" w:rsidRPr="00C91E19">
        <w:rPr>
          <w:sz w:val="24"/>
          <w:szCs w:val="24"/>
        </w:rPr>
        <w:t>The Association of Black Psychologists, ABPsi</w:t>
      </w:r>
      <w:r w:rsidRPr="00C91E19">
        <w:rPr>
          <w:sz w:val="24"/>
          <w:szCs w:val="24"/>
        </w:rPr>
        <w:t xml:space="preserve"> </w:t>
      </w:r>
      <w:r w:rsidR="00D36B3C" w:rsidRPr="00C91E19">
        <w:rPr>
          <w:sz w:val="24"/>
          <w:szCs w:val="24"/>
        </w:rPr>
        <w:t>(2022</w:t>
      </w:r>
      <w:r w:rsidR="0024158C" w:rsidRPr="00C91E19">
        <w:rPr>
          <w:sz w:val="24"/>
          <w:szCs w:val="24"/>
        </w:rPr>
        <w:t>-</w:t>
      </w:r>
      <w:r w:rsidR="00FA44A5">
        <w:rPr>
          <w:sz w:val="24"/>
          <w:szCs w:val="24"/>
        </w:rPr>
        <w:t>2024</w:t>
      </w:r>
      <w:r w:rsidR="00EC082B" w:rsidRPr="00C91E19">
        <w:rPr>
          <w:sz w:val="24"/>
          <w:szCs w:val="24"/>
        </w:rPr>
        <w:t>)</w:t>
      </w:r>
    </w:p>
    <w:p w14:paraId="0645C210" w14:textId="4A17269B" w:rsidR="00456BF8" w:rsidRPr="00C91E19" w:rsidRDefault="00487186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 xml:space="preserve">Student </w:t>
      </w:r>
      <w:r w:rsidR="00D338EE" w:rsidRPr="00AC61D3">
        <w:rPr>
          <w:i/>
          <w:iCs/>
          <w:sz w:val="24"/>
          <w:szCs w:val="24"/>
        </w:rPr>
        <w:t>Member</w:t>
      </w:r>
      <w:r w:rsidR="00D338EE" w:rsidRPr="00C91E19">
        <w:rPr>
          <w:sz w:val="24"/>
          <w:szCs w:val="24"/>
        </w:rPr>
        <w:t xml:space="preserve">; </w:t>
      </w:r>
      <w:r w:rsidR="008541E0" w:rsidRPr="00C91E19">
        <w:rPr>
          <w:sz w:val="24"/>
          <w:szCs w:val="24"/>
        </w:rPr>
        <w:t>American Psychological Association, APA (2022</w:t>
      </w:r>
      <w:r w:rsidR="0024158C" w:rsidRPr="00C91E19">
        <w:rPr>
          <w:sz w:val="24"/>
          <w:szCs w:val="24"/>
        </w:rPr>
        <w:t>-</w:t>
      </w:r>
      <w:r w:rsidR="00EC082B" w:rsidRPr="00C91E19">
        <w:rPr>
          <w:sz w:val="24"/>
          <w:szCs w:val="24"/>
        </w:rPr>
        <w:t>Present)</w:t>
      </w:r>
    </w:p>
    <w:p w14:paraId="1BFF0696" w14:textId="456FDAFE" w:rsidR="008541E0" w:rsidRPr="00C91E19" w:rsidRDefault="008541E0" w:rsidP="003C6803">
      <w:pPr>
        <w:numPr>
          <w:ilvl w:val="1"/>
          <w:numId w:val="25"/>
        </w:numPr>
        <w:ind w:right="-15"/>
        <w:rPr>
          <w:sz w:val="24"/>
          <w:szCs w:val="24"/>
        </w:rPr>
      </w:pPr>
      <w:r w:rsidRPr="00C91E19">
        <w:rPr>
          <w:sz w:val="24"/>
          <w:szCs w:val="24"/>
        </w:rPr>
        <w:t>Div. 19: Society for Military Psychology</w:t>
      </w:r>
    </w:p>
    <w:p w14:paraId="52128F43" w14:textId="686A2062" w:rsidR="008541E0" w:rsidRPr="00C91E19" w:rsidRDefault="008541E0" w:rsidP="003C6803">
      <w:pPr>
        <w:numPr>
          <w:ilvl w:val="1"/>
          <w:numId w:val="25"/>
        </w:numPr>
        <w:ind w:right="-15"/>
        <w:rPr>
          <w:sz w:val="24"/>
          <w:szCs w:val="24"/>
        </w:rPr>
      </w:pPr>
      <w:r w:rsidRPr="00C91E19">
        <w:rPr>
          <w:sz w:val="24"/>
          <w:szCs w:val="24"/>
        </w:rPr>
        <w:t>Div. 55: Society for Prescribing Psychology</w:t>
      </w:r>
    </w:p>
    <w:p w14:paraId="15DDF398" w14:textId="3B6069CE" w:rsidR="008541E0" w:rsidRPr="00C91E19" w:rsidRDefault="008541E0" w:rsidP="003C6803">
      <w:pPr>
        <w:numPr>
          <w:ilvl w:val="1"/>
          <w:numId w:val="25"/>
        </w:numPr>
        <w:ind w:right="-15"/>
        <w:rPr>
          <w:sz w:val="24"/>
          <w:szCs w:val="24"/>
        </w:rPr>
      </w:pPr>
      <w:r w:rsidRPr="00C91E19">
        <w:rPr>
          <w:sz w:val="24"/>
          <w:szCs w:val="24"/>
        </w:rPr>
        <w:t>Div. 56: Division of Trauma Psychology</w:t>
      </w:r>
    </w:p>
    <w:p w14:paraId="6CF1858B" w14:textId="012EC48B" w:rsidR="008541E0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Community Relations Chair</w:t>
      </w:r>
      <w:r w:rsidRPr="00C91E19">
        <w:rPr>
          <w:sz w:val="24"/>
          <w:szCs w:val="24"/>
        </w:rPr>
        <w:t xml:space="preserve">; </w:t>
      </w:r>
      <w:r w:rsidR="0004303E" w:rsidRPr="00C91E19">
        <w:rPr>
          <w:sz w:val="24"/>
          <w:szCs w:val="24"/>
        </w:rPr>
        <w:t xml:space="preserve">Graduate Student Government Association, College of Psychology, </w:t>
      </w:r>
      <w:r w:rsidR="00D7295A" w:rsidRPr="00C91E19">
        <w:rPr>
          <w:sz w:val="24"/>
          <w:szCs w:val="24"/>
        </w:rPr>
        <w:t>Nova Southeastern University</w:t>
      </w:r>
      <w:r w:rsidR="0004303E" w:rsidRPr="00C91E19">
        <w:rPr>
          <w:sz w:val="24"/>
          <w:szCs w:val="24"/>
        </w:rPr>
        <w:t xml:space="preserve"> </w:t>
      </w:r>
      <w:r w:rsidR="00D7295A" w:rsidRPr="00C91E19">
        <w:rPr>
          <w:sz w:val="24"/>
          <w:szCs w:val="24"/>
        </w:rPr>
        <w:t>(2021</w:t>
      </w:r>
      <w:r w:rsidR="0024158C" w:rsidRPr="00C91E19">
        <w:rPr>
          <w:sz w:val="24"/>
          <w:szCs w:val="24"/>
        </w:rPr>
        <w:t>-</w:t>
      </w:r>
      <w:r w:rsidR="00D7295A" w:rsidRPr="00C91E19">
        <w:rPr>
          <w:sz w:val="24"/>
          <w:szCs w:val="24"/>
        </w:rPr>
        <w:t>2022)</w:t>
      </w:r>
    </w:p>
    <w:p w14:paraId="1C5CA631" w14:textId="60E837EC" w:rsidR="002035C9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Undergraduate District Representative</w:t>
      </w:r>
      <w:r w:rsidRPr="00C91E19">
        <w:rPr>
          <w:sz w:val="24"/>
          <w:szCs w:val="24"/>
        </w:rPr>
        <w:t xml:space="preserve">; </w:t>
      </w:r>
      <w:r w:rsidR="002035C9" w:rsidRPr="00C91E19">
        <w:rPr>
          <w:sz w:val="24"/>
          <w:szCs w:val="24"/>
        </w:rPr>
        <w:t>Omega Psi Phi Fraternity Inc.</w:t>
      </w:r>
      <w:r w:rsidRPr="00C91E19">
        <w:rPr>
          <w:sz w:val="24"/>
          <w:szCs w:val="24"/>
        </w:rPr>
        <w:t xml:space="preserve"> </w:t>
      </w:r>
      <w:r w:rsidR="002035C9" w:rsidRPr="00C91E19">
        <w:rPr>
          <w:sz w:val="24"/>
          <w:szCs w:val="24"/>
        </w:rPr>
        <w:t>(2016</w:t>
      </w:r>
      <w:r w:rsidR="0024158C" w:rsidRPr="00C91E19">
        <w:rPr>
          <w:sz w:val="24"/>
          <w:szCs w:val="24"/>
        </w:rPr>
        <w:t>-</w:t>
      </w:r>
      <w:r w:rsidR="002035C9" w:rsidRPr="00C91E19">
        <w:rPr>
          <w:sz w:val="24"/>
          <w:szCs w:val="24"/>
        </w:rPr>
        <w:t>2017)</w:t>
      </w:r>
    </w:p>
    <w:p w14:paraId="7F782571" w14:textId="77777777" w:rsidR="002944E5" w:rsidRPr="00C91E19" w:rsidRDefault="002944E5" w:rsidP="003C6803">
      <w:pPr>
        <w:ind w:right="-15"/>
        <w:rPr>
          <w:b/>
          <w:sz w:val="24"/>
          <w:szCs w:val="24"/>
        </w:rPr>
      </w:pPr>
    </w:p>
    <w:p w14:paraId="7A5A947A" w14:textId="5987BC6B" w:rsidR="008C7BAF" w:rsidRPr="00C91E19" w:rsidRDefault="008C7BAF" w:rsidP="003C6803">
      <w:pPr>
        <w:ind w:right="-15"/>
        <w:rPr>
          <w:b/>
          <w:sz w:val="24"/>
          <w:szCs w:val="24"/>
          <w:u w:val="single"/>
        </w:rPr>
      </w:pPr>
      <w:r w:rsidRPr="00C91E19">
        <w:rPr>
          <w:b/>
          <w:sz w:val="24"/>
          <w:szCs w:val="24"/>
          <w:u w:val="single"/>
        </w:rPr>
        <w:t>VOLUNTEER ACTIVITIES/COMMUNITY SERVICE</w:t>
      </w:r>
      <w:r w:rsidR="002035C9" w:rsidRPr="00C91E19">
        <w:rPr>
          <w:b/>
          <w:sz w:val="24"/>
          <w:szCs w:val="24"/>
          <w:u w:val="single"/>
        </w:rPr>
        <w:t>:</w:t>
      </w:r>
    </w:p>
    <w:p w14:paraId="354A7A6D" w14:textId="68B84AF0" w:rsidR="00A33D6F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Community Food Distribution</w:t>
      </w:r>
      <w:r w:rsidRPr="00C91E19">
        <w:rPr>
          <w:sz w:val="24"/>
          <w:szCs w:val="24"/>
        </w:rPr>
        <w:t xml:space="preserve">; </w:t>
      </w:r>
      <w:r w:rsidR="00A33D6F" w:rsidRPr="00C91E19">
        <w:rPr>
          <w:sz w:val="24"/>
          <w:szCs w:val="24"/>
        </w:rPr>
        <w:t>Sigma Alpha Chapter, Omega Psi Phi</w:t>
      </w:r>
      <w:r w:rsidRPr="00C91E19">
        <w:rPr>
          <w:sz w:val="24"/>
          <w:szCs w:val="24"/>
        </w:rPr>
        <w:t xml:space="preserve"> </w:t>
      </w:r>
      <w:r w:rsidR="00A33D6F" w:rsidRPr="00C91E19">
        <w:rPr>
          <w:sz w:val="24"/>
          <w:szCs w:val="24"/>
        </w:rPr>
        <w:t>(</w:t>
      </w:r>
      <w:r w:rsidR="00973B8D">
        <w:rPr>
          <w:sz w:val="24"/>
          <w:szCs w:val="24"/>
        </w:rPr>
        <w:t>Continuous</w:t>
      </w:r>
      <w:r w:rsidR="00A33D6F" w:rsidRPr="00C91E19">
        <w:rPr>
          <w:sz w:val="24"/>
          <w:szCs w:val="24"/>
        </w:rPr>
        <w:t>)</w:t>
      </w:r>
    </w:p>
    <w:p w14:paraId="346F0166" w14:textId="6413B150" w:rsidR="00A33D6F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Thanksgiving Turkey Giveaway</w:t>
      </w:r>
      <w:r w:rsidRPr="00C91E19">
        <w:rPr>
          <w:sz w:val="24"/>
          <w:szCs w:val="24"/>
        </w:rPr>
        <w:t xml:space="preserve">; </w:t>
      </w:r>
      <w:r w:rsidR="00A33D6F" w:rsidRPr="00C91E19">
        <w:rPr>
          <w:sz w:val="24"/>
          <w:szCs w:val="24"/>
        </w:rPr>
        <w:t>Sigma Alpha Chapter, Omega Psi Phi</w:t>
      </w:r>
      <w:r w:rsidRPr="00C91E19">
        <w:rPr>
          <w:sz w:val="24"/>
          <w:szCs w:val="24"/>
        </w:rPr>
        <w:t xml:space="preserve"> </w:t>
      </w:r>
      <w:r w:rsidR="00A33D6F" w:rsidRPr="00C91E19">
        <w:rPr>
          <w:sz w:val="24"/>
          <w:szCs w:val="24"/>
        </w:rPr>
        <w:t xml:space="preserve">(2022) </w:t>
      </w:r>
    </w:p>
    <w:p w14:paraId="6A4CB1AE" w14:textId="77BF5301" w:rsidR="00A33D6F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Kickin’ It for Haiti Soccer Ball Drive</w:t>
      </w:r>
      <w:r w:rsidRPr="00C91E19">
        <w:rPr>
          <w:sz w:val="24"/>
          <w:szCs w:val="24"/>
        </w:rPr>
        <w:t xml:space="preserve">; </w:t>
      </w:r>
      <w:r w:rsidR="00A33D6F" w:rsidRPr="00C91E19">
        <w:rPr>
          <w:sz w:val="24"/>
          <w:szCs w:val="24"/>
        </w:rPr>
        <w:t>Sigma Alpha Chapter, Omega Psi Phi</w:t>
      </w:r>
      <w:r w:rsidRPr="00C91E19">
        <w:rPr>
          <w:sz w:val="24"/>
          <w:szCs w:val="24"/>
        </w:rPr>
        <w:t xml:space="preserve"> </w:t>
      </w:r>
      <w:r w:rsidR="00A33D6F" w:rsidRPr="00C91E19">
        <w:rPr>
          <w:sz w:val="24"/>
          <w:szCs w:val="24"/>
        </w:rPr>
        <w:t>(2022)</w:t>
      </w:r>
    </w:p>
    <w:p w14:paraId="4076A732" w14:textId="43CA17D9" w:rsidR="00764513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Community Fest</w:t>
      </w:r>
      <w:r w:rsidRPr="00C91E19">
        <w:rPr>
          <w:sz w:val="24"/>
          <w:szCs w:val="24"/>
        </w:rPr>
        <w:t xml:space="preserve">; </w:t>
      </w:r>
      <w:r w:rsidR="00764513" w:rsidRPr="00C91E19">
        <w:rPr>
          <w:sz w:val="24"/>
          <w:szCs w:val="24"/>
        </w:rPr>
        <w:t>Nova Southeastern University</w:t>
      </w:r>
      <w:r w:rsidRPr="00C91E19">
        <w:rPr>
          <w:sz w:val="24"/>
          <w:szCs w:val="24"/>
        </w:rPr>
        <w:t xml:space="preserve"> </w:t>
      </w:r>
      <w:r w:rsidR="00764513" w:rsidRPr="00C91E19">
        <w:rPr>
          <w:sz w:val="24"/>
          <w:szCs w:val="24"/>
        </w:rPr>
        <w:t>(2022)</w:t>
      </w:r>
    </w:p>
    <w:p w14:paraId="2EE00781" w14:textId="2AD25DC0" w:rsidR="00B732D3" w:rsidRPr="00C91E19" w:rsidRDefault="00D338EE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All Fins In</w:t>
      </w:r>
      <w:r w:rsidRPr="00C91E19">
        <w:rPr>
          <w:sz w:val="24"/>
          <w:szCs w:val="24"/>
        </w:rPr>
        <w:t xml:space="preserve">; </w:t>
      </w:r>
      <w:r w:rsidR="00B732D3" w:rsidRPr="00C91E19">
        <w:rPr>
          <w:sz w:val="24"/>
          <w:szCs w:val="24"/>
        </w:rPr>
        <w:t>Nova Southeastern University</w:t>
      </w:r>
      <w:r w:rsidRPr="00C91E19">
        <w:rPr>
          <w:sz w:val="24"/>
          <w:szCs w:val="24"/>
        </w:rPr>
        <w:t xml:space="preserve"> </w:t>
      </w:r>
      <w:r w:rsidR="00B732D3" w:rsidRPr="00C91E19">
        <w:rPr>
          <w:sz w:val="24"/>
          <w:szCs w:val="24"/>
        </w:rPr>
        <w:t>(2022)</w:t>
      </w:r>
    </w:p>
    <w:p w14:paraId="34C3FE2C" w14:textId="7480440B" w:rsidR="00C03252" w:rsidRPr="00BC00E1" w:rsidRDefault="00085D33" w:rsidP="003C6803">
      <w:pPr>
        <w:numPr>
          <w:ilvl w:val="0"/>
          <w:numId w:val="25"/>
        </w:numPr>
        <w:ind w:right="-15"/>
        <w:rPr>
          <w:sz w:val="24"/>
          <w:szCs w:val="24"/>
        </w:rPr>
      </w:pPr>
      <w:r w:rsidRPr="00AC61D3">
        <w:rPr>
          <w:i/>
          <w:iCs/>
          <w:sz w:val="24"/>
          <w:szCs w:val="24"/>
        </w:rPr>
        <w:t>Big Brothers Big Sisters Graduation Ceremony</w:t>
      </w:r>
      <w:r w:rsidR="00AC61D3">
        <w:rPr>
          <w:sz w:val="24"/>
          <w:szCs w:val="24"/>
        </w:rPr>
        <w:t xml:space="preserve">; </w:t>
      </w:r>
      <w:r w:rsidR="00AC61D3" w:rsidRPr="00C91E19">
        <w:rPr>
          <w:sz w:val="24"/>
          <w:szCs w:val="24"/>
        </w:rPr>
        <w:t>Big Brothers Big Sisters</w:t>
      </w:r>
      <w:r w:rsidR="00AC61D3">
        <w:rPr>
          <w:sz w:val="24"/>
          <w:szCs w:val="24"/>
        </w:rPr>
        <w:t xml:space="preserve"> Miami</w:t>
      </w:r>
      <w:r w:rsidRPr="00C91E19">
        <w:rPr>
          <w:sz w:val="24"/>
          <w:szCs w:val="24"/>
        </w:rPr>
        <w:t xml:space="preserve"> (2022)</w:t>
      </w:r>
    </w:p>
    <w:p w14:paraId="49D17277" w14:textId="77777777" w:rsidR="002944E5" w:rsidRPr="00C91E19" w:rsidRDefault="002944E5" w:rsidP="003C6803">
      <w:pPr>
        <w:ind w:right="-15"/>
        <w:rPr>
          <w:sz w:val="24"/>
          <w:szCs w:val="24"/>
        </w:rPr>
      </w:pPr>
    </w:p>
    <w:p w14:paraId="5DFAB74C" w14:textId="3CBF7660" w:rsidR="008C7BAF" w:rsidRPr="00C91E19" w:rsidRDefault="00C03252" w:rsidP="003C6803">
      <w:pPr>
        <w:pStyle w:val="Heading1"/>
        <w:ind w:right="-15"/>
        <w:rPr>
          <w:rFonts w:ascii="Times New Roman" w:hAnsi="Times New Roman" w:cs="Times New Roman"/>
          <w:b w:val="0"/>
          <w:u w:val="single"/>
        </w:rPr>
      </w:pPr>
      <w:r w:rsidRPr="00C91E19">
        <w:rPr>
          <w:rFonts w:ascii="Times New Roman" w:hAnsi="Times New Roman" w:cs="Times New Roman"/>
          <w:u w:val="single"/>
        </w:rPr>
        <w:t>REFERENCES</w:t>
      </w:r>
      <w:r w:rsidR="002035C9" w:rsidRPr="00C91E19">
        <w:rPr>
          <w:rFonts w:ascii="Times New Roman" w:hAnsi="Times New Roman" w:cs="Times New Roman"/>
          <w:b w:val="0"/>
          <w:u w:val="single"/>
        </w:rPr>
        <w:t>:</w:t>
      </w:r>
    </w:p>
    <w:p w14:paraId="7AE5C34E" w14:textId="177CE1B7" w:rsidR="00C03252" w:rsidRPr="00C91E19" w:rsidRDefault="00884580" w:rsidP="003C6803">
      <w:pPr>
        <w:pStyle w:val="Heading6"/>
        <w:ind w:right="-15"/>
        <w:rPr>
          <w:rFonts w:ascii="Times New Roman" w:hAnsi="Times New Roman"/>
          <w:color w:val="auto"/>
          <w:sz w:val="24"/>
          <w:szCs w:val="24"/>
        </w:rPr>
      </w:pPr>
      <w:r w:rsidRPr="00C91E19">
        <w:rPr>
          <w:rFonts w:ascii="Times New Roman" w:hAnsi="Times New Roman"/>
          <w:color w:val="auto"/>
          <w:sz w:val="24"/>
          <w:szCs w:val="24"/>
        </w:rPr>
        <w:t>Available upon request</w:t>
      </w:r>
    </w:p>
    <w:sectPr w:rsidR="00C03252" w:rsidRPr="00C91E19" w:rsidSect="00B35DC7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1DE9" w14:textId="77777777" w:rsidR="00FC16CD" w:rsidRDefault="00FC16CD">
      <w:r>
        <w:separator/>
      </w:r>
    </w:p>
  </w:endnote>
  <w:endnote w:type="continuationSeparator" w:id="0">
    <w:p w14:paraId="63CDC21E" w14:textId="77777777" w:rsidR="00FC16CD" w:rsidRDefault="00FC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9E11" w14:textId="77777777" w:rsidR="00FC16CD" w:rsidRDefault="00FC16CD">
      <w:r>
        <w:separator/>
      </w:r>
    </w:p>
  </w:footnote>
  <w:footnote w:type="continuationSeparator" w:id="0">
    <w:p w14:paraId="167482FD" w14:textId="77777777" w:rsidR="00FC16CD" w:rsidRDefault="00FC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7973" w14:textId="0ECEA7B2" w:rsidR="00CF02EF" w:rsidRDefault="00CF02EF">
    <w:pPr>
      <w:pStyle w:val="Header"/>
    </w:pPr>
    <w:r>
      <w:t xml:space="preserve">CV: </w:t>
    </w:r>
    <w:r w:rsidR="008F7435">
      <w:rPr>
        <w:color w:val="000000" w:themeColor="text1"/>
      </w:rPr>
      <w:t xml:space="preserve">Iniobong </w:t>
    </w:r>
    <w:r w:rsidR="00D17570">
      <w:rPr>
        <w:color w:val="000000" w:themeColor="text1"/>
      </w:rPr>
      <w:t xml:space="preserve">E. </w:t>
    </w:r>
    <w:r w:rsidR="008F7435">
      <w:rPr>
        <w:color w:val="000000" w:themeColor="text1"/>
      </w:rPr>
      <w:t>Etuk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232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B86E4F4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DA569E8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5B937D0"/>
    <w:multiLevelType w:val="multilevel"/>
    <w:tmpl w:val="E16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D86A97"/>
    <w:multiLevelType w:val="multilevel"/>
    <w:tmpl w:val="87DC75A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6F4BC7"/>
    <w:multiLevelType w:val="hybridMultilevel"/>
    <w:tmpl w:val="8B72276C"/>
    <w:lvl w:ilvl="0" w:tplc="ABAA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49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88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FE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00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0E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E9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86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CF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E6767C"/>
    <w:multiLevelType w:val="multilevel"/>
    <w:tmpl w:val="6EC61E3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A87E86"/>
    <w:multiLevelType w:val="hybridMultilevel"/>
    <w:tmpl w:val="CDBC36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45EA"/>
    <w:multiLevelType w:val="multilevel"/>
    <w:tmpl w:val="BF8E4FE8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557E36"/>
    <w:multiLevelType w:val="hybridMultilevel"/>
    <w:tmpl w:val="7CC63DD4"/>
    <w:lvl w:ilvl="0" w:tplc="711CB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09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E4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B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A1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89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A4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6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6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DB121A"/>
    <w:multiLevelType w:val="hybridMultilevel"/>
    <w:tmpl w:val="53BA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D13E9"/>
    <w:multiLevelType w:val="hybridMultilevel"/>
    <w:tmpl w:val="26AAC156"/>
    <w:lvl w:ilvl="0" w:tplc="93604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E9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A8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C8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82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48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C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E5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C4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B64C3"/>
    <w:multiLevelType w:val="hybridMultilevel"/>
    <w:tmpl w:val="B370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C146C"/>
    <w:multiLevelType w:val="multilevel"/>
    <w:tmpl w:val="678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C43DEF"/>
    <w:multiLevelType w:val="multilevel"/>
    <w:tmpl w:val="00AE88C8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-30240"/>
        </w:tabs>
        <w:ind w:left="-3024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4F50063"/>
    <w:multiLevelType w:val="hybridMultilevel"/>
    <w:tmpl w:val="FCB2C1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672CE"/>
    <w:multiLevelType w:val="hybridMultilevel"/>
    <w:tmpl w:val="1A44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82216"/>
    <w:multiLevelType w:val="hybridMultilevel"/>
    <w:tmpl w:val="E2A225CA"/>
    <w:lvl w:ilvl="0" w:tplc="0D0E2F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09D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EB2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811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4FE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296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0A5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276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1AB2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E2AB2"/>
    <w:multiLevelType w:val="multilevel"/>
    <w:tmpl w:val="3AFC68C8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BF2EA0"/>
    <w:multiLevelType w:val="hybridMultilevel"/>
    <w:tmpl w:val="B538CE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611A7"/>
    <w:multiLevelType w:val="hybridMultilevel"/>
    <w:tmpl w:val="C972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B74"/>
    <w:multiLevelType w:val="hybridMultilevel"/>
    <w:tmpl w:val="EBB8B842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 w15:restartNumberingAfterBreak="0">
    <w:nsid w:val="4C343235"/>
    <w:multiLevelType w:val="hybridMultilevel"/>
    <w:tmpl w:val="C9BA5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B62C0"/>
    <w:multiLevelType w:val="hybridMultilevel"/>
    <w:tmpl w:val="767A94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632E3"/>
    <w:multiLevelType w:val="hybridMultilevel"/>
    <w:tmpl w:val="4AB0B878"/>
    <w:lvl w:ilvl="0" w:tplc="6F14A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14AED"/>
    <w:multiLevelType w:val="hybridMultilevel"/>
    <w:tmpl w:val="6F962A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37813"/>
    <w:multiLevelType w:val="multilevel"/>
    <w:tmpl w:val="6E1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F5044E"/>
    <w:multiLevelType w:val="hybridMultilevel"/>
    <w:tmpl w:val="9B6A9D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57B61"/>
    <w:multiLevelType w:val="hybridMultilevel"/>
    <w:tmpl w:val="FF40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83399"/>
    <w:multiLevelType w:val="hybridMultilevel"/>
    <w:tmpl w:val="4120B41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83E05"/>
    <w:multiLevelType w:val="hybridMultilevel"/>
    <w:tmpl w:val="1BFA8FD6"/>
    <w:lvl w:ilvl="0" w:tplc="79961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6E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A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8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20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07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B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0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E1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550308"/>
    <w:multiLevelType w:val="hybridMultilevel"/>
    <w:tmpl w:val="0A941A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B6428"/>
    <w:multiLevelType w:val="hybridMultilevel"/>
    <w:tmpl w:val="AFD86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37077"/>
    <w:multiLevelType w:val="multilevel"/>
    <w:tmpl w:val="C2DE7832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CD0713"/>
    <w:multiLevelType w:val="hybridMultilevel"/>
    <w:tmpl w:val="0910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969EE"/>
    <w:multiLevelType w:val="multilevel"/>
    <w:tmpl w:val="71123CBC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2347847"/>
    <w:multiLevelType w:val="multilevel"/>
    <w:tmpl w:val="041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C160BB"/>
    <w:multiLevelType w:val="hybridMultilevel"/>
    <w:tmpl w:val="78582FB4"/>
    <w:lvl w:ilvl="0" w:tplc="5302D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6B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26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88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E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6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8E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48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87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3115758">
    <w:abstractNumId w:val="7"/>
  </w:num>
  <w:num w:numId="2" w16cid:durableId="1007441265">
    <w:abstractNumId w:val="34"/>
  </w:num>
  <w:num w:numId="3" w16cid:durableId="600378658">
    <w:abstractNumId w:val="13"/>
  </w:num>
  <w:num w:numId="4" w16cid:durableId="753668157">
    <w:abstractNumId w:val="32"/>
  </w:num>
  <w:num w:numId="5" w16cid:durableId="89857824">
    <w:abstractNumId w:val="5"/>
  </w:num>
  <w:num w:numId="6" w16cid:durableId="7262250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7" w16cid:durableId="1846480915">
    <w:abstractNumId w:val="30"/>
  </w:num>
  <w:num w:numId="8" w16cid:durableId="839782251">
    <w:abstractNumId w:val="22"/>
  </w:num>
  <w:num w:numId="9" w16cid:durableId="576209799">
    <w:abstractNumId w:val="24"/>
  </w:num>
  <w:num w:numId="10" w16cid:durableId="2109766531">
    <w:abstractNumId w:val="6"/>
  </w:num>
  <w:num w:numId="11" w16cid:durableId="964779125">
    <w:abstractNumId w:val="28"/>
  </w:num>
  <w:num w:numId="12" w16cid:durableId="923025719">
    <w:abstractNumId w:val="18"/>
  </w:num>
  <w:num w:numId="13" w16cid:durableId="64379826">
    <w:abstractNumId w:val="3"/>
  </w:num>
  <w:num w:numId="14" w16cid:durableId="1449815370">
    <w:abstractNumId w:val="17"/>
  </w:num>
  <w:num w:numId="15" w16cid:durableId="629749215">
    <w:abstractNumId w:val="14"/>
  </w:num>
  <w:num w:numId="16" w16cid:durableId="1687638766">
    <w:abstractNumId w:val="26"/>
  </w:num>
  <w:num w:numId="17" w16cid:durableId="1231501948">
    <w:abstractNumId w:val="9"/>
  </w:num>
  <w:num w:numId="18" w16cid:durableId="1080442826">
    <w:abstractNumId w:val="19"/>
  </w:num>
  <w:num w:numId="19" w16cid:durableId="1787042592">
    <w:abstractNumId w:val="16"/>
  </w:num>
  <w:num w:numId="20" w16cid:durableId="1216353890">
    <w:abstractNumId w:val="31"/>
  </w:num>
  <w:num w:numId="21" w16cid:durableId="2133206733">
    <w:abstractNumId w:val="1"/>
  </w:num>
  <w:num w:numId="22" w16cid:durableId="749810812">
    <w:abstractNumId w:val="29"/>
  </w:num>
  <w:num w:numId="23" w16cid:durableId="1221137160">
    <w:abstractNumId w:val="8"/>
  </w:num>
  <w:num w:numId="24" w16cid:durableId="1102920588">
    <w:abstractNumId w:val="4"/>
  </w:num>
  <w:num w:numId="25" w16cid:durableId="736438821">
    <w:abstractNumId w:val="21"/>
  </w:num>
  <w:num w:numId="26" w16cid:durableId="157501336">
    <w:abstractNumId w:val="36"/>
  </w:num>
  <w:num w:numId="27" w16cid:durableId="1813518168">
    <w:abstractNumId w:val="20"/>
  </w:num>
  <w:num w:numId="28" w16cid:durableId="299269653">
    <w:abstractNumId w:val="10"/>
  </w:num>
  <w:num w:numId="29" w16cid:durableId="231894358">
    <w:abstractNumId w:val="23"/>
  </w:num>
  <w:num w:numId="30" w16cid:durableId="1167671019">
    <w:abstractNumId w:val="25"/>
  </w:num>
  <w:num w:numId="31" w16cid:durableId="1635138590">
    <w:abstractNumId w:val="2"/>
  </w:num>
  <w:num w:numId="32" w16cid:durableId="681859733">
    <w:abstractNumId w:val="35"/>
  </w:num>
  <w:num w:numId="33" w16cid:durableId="230387486">
    <w:abstractNumId w:val="11"/>
  </w:num>
  <w:num w:numId="34" w16cid:durableId="1505585729">
    <w:abstractNumId w:val="12"/>
  </w:num>
  <w:num w:numId="35" w16cid:durableId="846867598">
    <w:abstractNumId w:val="33"/>
  </w:num>
  <w:num w:numId="36" w16cid:durableId="554970826">
    <w:abstractNumId w:val="15"/>
  </w:num>
  <w:num w:numId="37" w16cid:durableId="15106777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BC"/>
    <w:rsid w:val="00004437"/>
    <w:rsid w:val="00004F26"/>
    <w:rsid w:val="00011ACB"/>
    <w:rsid w:val="000146B3"/>
    <w:rsid w:val="00024A99"/>
    <w:rsid w:val="00040657"/>
    <w:rsid w:val="0004303E"/>
    <w:rsid w:val="000434C7"/>
    <w:rsid w:val="00047A08"/>
    <w:rsid w:val="00062236"/>
    <w:rsid w:val="00067055"/>
    <w:rsid w:val="000763A9"/>
    <w:rsid w:val="00081231"/>
    <w:rsid w:val="00085D33"/>
    <w:rsid w:val="00094EFA"/>
    <w:rsid w:val="000A0125"/>
    <w:rsid w:val="000B3134"/>
    <w:rsid w:val="000B45AB"/>
    <w:rsid w:val="000B6DA2"/>
    <w:rsid w:val="000C1C0F"/>
    <w:rsid w:val="000E1A2F"/>
    <w:rsid w:val="000E3CCF"/>
    <w:rsid w:val="000F4B86"/>
    <w:rsid w:val="00107AC2"/>
    <w:rsid w:val="00113286"/>
    <w:rsid w:val="00130D99"/>
    <w:rsid w:val="00133A58"/>
    <w:rsid w:val="001463E1"/>
    <w:rsid w:val="0015058F"/>
    <w:rsid w:val="00152E9D"/>
    <w:rsid w:val="00163ACA"/>
    <w:rsid w:val="001649E8"/>
    <w:rsid w:val="00176CF4"/>
    <w:rsid w:val="00177135"/>
    <w:rsid w:val="00183438"/>
    <w:rsid w:val="001929AE"/>
    <w:rsid w:val="001952C5"/>
    <w:rsid w:val="001B02B2"/>
    <w:rsid w:val="001D1512"/>
    <w:rsid w:val="001D7171"/>
    <w:rsid w:val="001E1F2F"/>
    <w:rsid w:val="001F5853"/>
    <w:rsid w:val="001F71AA"/>
    <w:rsid w:val="002035C9"/>
    <w:rsid w:val="002073C1"/>
    <w:rsid w:val="0021205F"/>
    <w:rsid w:val="00212D53"/>
    <w:rsid w:val="00212DD5"/>
    <w:rsid w:val="0022126C"/>
    <w:rsid w:val="00233F0F"/>
    <w:rsid w:val="00237E6D"/>
    <w:rsid w:val="0024158C"/>
    <w:rsid w:val="002538C7"/>
    <w:rsid w:val="00254EB5"/>
    <w:rsid w:val="0027421D"/>
    <w:rsid w:val="002923ED"/>
    <w:rsid w:val="002944E5"/>
    <w:rsid w:val="002A2A59"/>
    <w:rsid w:val="002A7808"/>
    <w:rsid w:val="002B1A33"/>
    <w:rsid w:val="002B5A70"/>
    <w:rsid w:val="002C3AA4"/>
    <w:rsid w:val="002C3ABF"/>
    <w:rsid w:val="002D02B6"/>
    <w:rsid w:val="002D7CED"/>
    <w:rsid w:val="002E091B"/>
    <w:rsid w:val="002E1FE0"/>
    <w:rsid w:val="002E4693"/>
    <w:rsid w:val="002E5384"/>
    <w:rsid w:val="00302B29"/>
    <w:rsid w:val="003073E3"/>
    <w:rsid w:val="0031004E"/>
    <w:rsid w:val="00313947"/>
    <w:rsid w:val="00317CCC"/>
    <w:rsid w:val="00322B07"/>
    <w:rsid w:val="00331341"/>
    <w:rsid w:val="00372115"/>
    <w:rsid w:val="003813D6"/>
    <w:rsid w:val="00385159"/>
    <w:rsid w:val="003939B0"/>
    <w:rsid w:val="003949E4"/>
    <w:rsid w:val="003B13C6"/>
    <w:rsid w:val="003B388D"/>
    <w:rsid w:val="003C6803"/>
    <w:rsid w:val="003E2E02"/>
    <w:rsid w:val="003E72CE"/>
    <w:rsid w:val="003F60DB"/>
    <w:rsid w:val="00412C01"/>
    <w:rsid w:val="004237B8"/>
    <w:rsid w:val="00431B74"/>
    <w:rsid w:val="00431E28"/>
    <w:rsid w:val="004324CC"/>
    <w:rsid w:val="00434A68"/>
    <w:rsid w:val="00434BC5"/>
    <w:rsid w:val="004365BA"/>
    <w:rsid w:val="00451E92"/>
    <w:rsid w:val="00456BF8"/>
    <w:rsid w:val="00476990"/>
    <w:rsid w:val="00477800"/>
    <w:rsid w:val="00486346"/>
    <w:rsid w:val="00487186"/>
    <w:rsid w:val="004A6E99"/>
    <w:rsid w:val="004B4351"/>
    <w:rsid w:val="004C2C80"/>
    <w:rsid w:val="004C4AA2"/>
    <w:rsid w:val="004D30A4"/>
    <w:rsid w:val="004D6BE8"/>
    <w:rsid w:val="004F0D30"/>
    <w:rsid w:val="004F2E4A"/>
    <w:rsid w:val="0050039D"/>
    <w:rsid w:val="0050723F"/>
    <w:rsid w:val="0051335D"/>
    <w:rsid w:val="005170DC"/>
    <w:rsid w:val="00520A93"/>
    <w:rsid w:val="00530334"/>
    <w:rsid w:val="005327B7"/>
    <w:rsid w:val="00540420"/>
    <w:rsid w:val="00552D2A"/>
    <w:rsid w:val="0055617E"/>
    <w:rsid w:val="00577ACF"/>
    <w:rsid w:val="005820E8"/>
    <w:rsid w:val="005857AF"/>
    <w:rsid w:val="00585FF1"/>
    <w:rsid w:val="00586DAC"/>
    <w:rsid w:val="00592946"/>
    <w:rsid w:val="00594A55"/>
    <w:rsid w:val="00597D70"/>
    <w:rsid w:val="005A44D2"/>
    <w:rsid w:val="005A7B32"/>
    <w:rsid w:val="005B6FB9"/>
    <w:rsid w:val="005D097E"/>
    <w:rsid w:val="005E46D5"/>
    <w:rsid w:val="005E498F"/>
    <w:rsid w:val="005F1A16"/>
    <w:rsid w:val="0060085F"/>
    <w:rsid w:val="00605C99"/>
    <w:rsid w:val="006075C5"/>
    <w:rsid w:val="006103FB"/>
    <w:rsid w:val="00617FE2"/>
    <w:rsid w:val="00632EC1"/>
    <w:rsid w:val="006448ED"/>
    <w:rsid w:val="0065687A"/>
    <w:rsid w:val="00676EA8"/>
    <w:rsid w:val="00683262"/>
    <w:rsid w:val="00690A96"/>
    <w:rsid w:val="006B1E5C"/>
    <w:rsid w:val="006C0A68"/>
    <w:rsid w:val="006D24FE"/>
    <w:rsid w:val="006D6ADD"/>
    <w:rsid w:val="006E1CD7"/>
    <w:rsid w:val="006F05D2"/>
    <w:rsid w:val="006F5BA3"/>
    <w:rsid w:val="00706618"/>
    <w:rsid w:val="00707F53"/>
    <w:rsid w:val="00717E3C"/>
    <w:rsid w:val="00720ABC"/>
    <w:rsid w:val="00735E2F"/>
    <w:rsid w:val="007366C8"/>
    <w:rsid w:val="007439A7"/>
    <w:rsid w:val="00745022"/>
    <w:rsid w:val="00750ED3"/>
    <w:rsid w:val="00755714"/>
    <w:rsid w:val="00760A13"/>
    <w:rsid w:val="00760D2A"/>
    <w:rsid w:val="00763B7B"/>
    <w:rsid w:val="00764513"/>
    <w:rsid w:val="00765EEC"/>
    <w:rsid w:val="00774C19"/>
    <w:rsid w:val="00787162"/>
    <w:rsid w:val="00791910"/>
    <w:rsid w:val="00792609"/>
    <w:rsid w:val="00794FBF"/>
    <w:rsid w:val="007964A3"/>
    <w:rsid w:val="007A05C4"/>
    <w:rsid w:val="007A3D66"/>
    <w:rsid w:val="007B4DDA"/>
    <w:rsid w:val="007B4F93"/>
    <w:rsid w:val="007C4441"/>
    <w:rsid w:val="007C4FE2"/>
    <w:rsid w:val="007D596B"/>
    <w:rsid w:val="007E1AB2"/>
    <w:rsid w:val="007F68EB"/>
    <w:rsid w:val="00810B7C"/>
    <w:rsid w:val="00811FFB"/>
    <w:rsid w:val="0081798F"/>
    <w:rsid w:val="00823F17"/>
    <w:rsid w:val="0083392E"/>
    <w:rsid w:val="008534C4"/>
    <w:rsid w:val="008541E0"/>
    <w:rsid w:val="00857FC8"/>
    <w:rsid w:val="008611C4"/>
    <w:rsid w:val="008644BC"/>
    <w:rsid w:val="00872178"/>
    <w:rsid w:val="00877CDC"/>
    <w:rsid w:val="00884580"/>
    <w:rsid w:val="00884AE4"/>
    <w:rsid w:val="00887C4B"/>
    <w:rsid w:val="00897899"/>
    <w:rsid w:val="008A0501"/>
    <w:rsid w:val="008A708B"/>
    <w:rsid w:val="008B2CA6"/>
    <w:rsid w:val="008B6DD9"/>
    <w:rsid w:val="008C3BBD"/>
    <w:rsid w:val="008C7BAF"/>
    <w:rsid w:val="008D2D57"/>
    <w:rsid w:val="008E37F0"/>
    <w:rsid w:val="008F7435"/>
    <w:rsid w:val="00901744"/>
    <w:rsid w:val="00926587"/>
    <w:rsid w:val="00936026"/>
    <w:rsid w:val="00940440"/>
    <w:rsid w:val="00947731"/>
    <w:rsid w:val="009647B5"/>
    <w:rsid w:val="00967823"/>
    <w:rsid w:val="00973B8D"/>
    <w:rsid w:val="009850F5"/>
    <w:rsid w:val="00992255"/>
    <w:rsid w:val="00992FAF"/>
    <w:rsid w:val="00996237"/>
    <w:rsid w:val="009A217F"/>
    <w:rsid w:val="009B1DDE"/>
    <w:rsid w:val="009C1770"/>
    <w:rsid w:val="009C72B9"/>
    <w:rsid w:val="009D0F4E"/>
    <w:rsid w:val="009D3931"/>
    <w:rsid w:val="009F5168"/>
    <w:rsid w:val="00A0032A"/>
    <w:rsid w:val="00A02596"/>
    <w:rsid w:val="00A0538F"/>
    <w:rsid w:val="00A1113D"/>
    <w:rsid w:val="00A23DD9"/>
    <w:rsid w:val="00A250B7"/>
    <w:rsid w:val="00A317B0"/>
    <w:rsid w:val="00A33CE3"/>
    <w:rsid w:val="00A33D6F"/>
    <w:rsid w:val="00A36C23"/>
    <w:rsid w:val="00A405B0"/>
    <w:rsid w:val="00A60518"/>
    <w:rsid w:val="00A617FF"/>
    <w:rsid w:val="00A64107"/>
    <w:rsid w:val="00A72278"/>
    <w:rsid w:val="00A82506"/>
    <w:rsid w:val="00A90254"/>
    <w:rsid w:val="00A9539F"/>
    <w:rsid w:val="00AB3700"/>
    <w:rsid w:val="00AC0421"/>
    <w:rsid w:val="00AC61D3"/>
    <w:rsid w:val="00AD5ACA"/>
    <w:rsid w:val="00AE65BA"/>
    <w:rsid w:val="00AF64B9"/>
    <w:rsid w:val="00B14727"/>
    <w:rsid w:val="00B35DC7"/>
    <w:rsid w:val="00B45DFC"/>
    <w:rsid w:val="00B63058"/>
    <w:rsid w:val="00B6481A"/>
    <w:rsid w:val="00B66B77"/>
    <w:rsid w:val="00B70535"/>
    <w:rsid w:val="00B732D3"/>
    <w:rsid w:val="00B74BE0"/>
    <w:rsid w:val="00B77AAA"/>
    <w:rsid w:val="00B82C0B"/>
    <w:rsid w:val="00B9609F"/>
    <w:rsid w:val="00BA2746"/>
    <w:rsid w:val="00BB7C58"/>
    <w:rsid w:val="00BC00E1"/>
    <w:rsid w:val="00BD3E25"/>
    <w:rsid w:val="00BE0B72"/>
    <w:rsid w:val="00BE1696"/>
    <w:rsid w:val="00BE573B"/>
    <w:rsid w:val="00BF427F"/>
    <w:rsid w:val="00BF4F9E"/>
    <w:rsid w:val="00C00A6E"/>
    <w:rsid w:val="00C03252"/>
    <w:rsid w:val="00C04E44"/>
    <w:rsid w:val="00C07578"/>
    <w:rsid w:val="00C12F89"/>
    <w:rsid w:val="00C2701A"/>
    <w:rsid w:val="00C3124D"/>
    <w:rsid w:val="00C31319"/>
    <w:rsid w:val="00C35FF6"/>
    <w:rsid w:val="00C3612A"/>
    <w:rsid w:val="00C4615A"/>
    <w:rsid w:val="00C50C6C"/>
    <w:rsid w:val="00C5127C"/>
    <w:rsid w:val="00C54CDE"/>
    <w:rsid w:val="00C6244B"/>
    <w:rsid w:val="00C70F02"/>
    <w:rsid w:val="00C72EF1"/>
    <w:rsid w:val="00C73179"/>
    <w:rsid w:val="00C750F4"/>
    <w:rsid w:val="00C91E19"/>
    <w:rsid w:val="00C9490C"/>
    <w:rsid w:val="00C96F7D"/>
    <w:rsid w:val="00CA24F3"/>
    <w:rsid w:val="00CA45D4"/>
    <w:rsid w:val="00CA5A92"/>
    <w:rsid w:val="00CB25BC"/>
    <w:rsid w:val="00CD600F"/>
    <w:rsid w:val="00CF02EF"/>
    <w:rsid w:val="00CF60E9"/>
    <w:rsid w:val="00CF60F0"/>
    <w:rsid w:val="00CF671F"/>
    <w:rsid w:val="00D03B54"/>
    <w:rsid w:val="00D054C3"/>
    <w:rsid w:val="00D130D3"/>
    <w:rsid w:val="00D14DF7"/>
    <w:rsid w:val="00D153D1"/>
    <w:rsid w:val="00D17570"/>
    <w:rsid w:val="00D30B75"/>
    <w:rsid w:val="00D30F9D"/>
    <w:rsid w:val="00D3244A"/>
    <w:rsid w:val="00D338EE"/>
    <w:rsid w:val="00D36B3C"/>
    <w:rsid w:val="00D374FD"/>
    <w:rsid w:val="00D45A4E"/>
    <w:rsid w:val="00D45AD8"/>
    <w:rsid w:val="00D45E3B"/>
    <w:rsid w:val="00D46FEA"/>
    <w:rsid w:val="00D60088"/>
    <w:rsid w:val="00D7295A"/>
    <w:rsid w:val="00D766C4"/>
    <w:rsid w:val="00D81DAD"/>
    <w:rsid w:val="00DA173C"/>
    <w:rsid w:val="00DB20EF"/>
    <w:rsid w:val="00DB4F6D"/>
    <w:rsid w:val="00DC3FBB"/>
    <w:rsid w:val="00DC4510"/>
    <w:rsid w:val="00DD031E"/>
    <w:rsid w:val="00DD1D14"/>
    <w:rsid w:val="00DE6DB7"/>
    <w:rsid w:val="00DF5595"/>
    <w:rsid w:val="00E06162"/>
    <w:rsid w:val="00E31BB3"/>
    <w:rsid w:val="00E4386B"/>
    <w:rsid w:val="00E4586D"/>
    <w:rsid w:val="00E55176"/>
    <w:rsid w:val="00E64B2D"/>
    <w:rsid w:val="00E81199"/>
    <w:rsid w:val="00E8651B"/>
    <w:rsid w:val="00E90B78"/>
    <w:rsid w:val="00EA2497"/>
    <w:rsid w:val="00EA3B1C"/>
    <w:rsid w:val="00EC0037"/>
    <w:rsid w:val="00EC082B"/>
    <w:rsid w:val="00EC3A5F"/>
    <w:rsid w:val="00ED533B"/>
    <w:rsid w:val="00EE02B3"/>
    <w:rsid w:val="00EE7E81"/>
    <w:rsid w:val="00EE7EEA"/>
    <w:rsid w:val="00EF26A0"/>
    <w:rsid w:val="00EF2A1A"/>
    <w:rsid w:val="00EF3D91"/>
    <w:rsid w:val="00F0165D"/>
    <w:rsid w:val="00F03F88"/>
    <w:rsid w:val="00F17710"/>
    <w:rsid w:val="00F23FD7"/>
    <w:rsid w:val="00F248BB"/>
    <w:rsid w:val="00F27425"/>
    <w:rsid w:val="00F3541E"/>
    <w:rsid w:val="00F37DDB"/>
    <w:rsid w:val="00F415A0"/>
    <w:rsid w:val="00F41DAF"/>
    <w:rsid w:val="00F57E6D"/>
    <w:rsid w:val="00F635F9"/>
    <w:rsid w:val="00F8232C"/>
    <w:rsid w:val="00F866EF"/>
    <w:rsid w:val="00F9042B"/>
    <w:rsid w:val="00F94BA1"/>
    <w:rsid w:val="00F94D5C"/>
    <w:rsid w:val="00FA44A5"/>
    <w:rsid w:val="00FB1580"/>
    <w:rsid w:val="00FB317F"/>
    <w:rsid w:val="00FC05E9"/>
    <w:rsid w:val="00FC16CD"/>
    <w:rsid w:val="00FC3C2C"/>
    <w:rsid w:val="00FD7F29"/>
    <w:rsid w:val="00FE3B72"/>
    <w:rsid w:val="00FE7337"/>
    <w:rsid w:val="00FF55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0C63F4"/>
  <w15:docId w15:val="{DC80A7B4-5373-4782-B0A4-E5194BC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3" w:uiPriority="99" w:qFormat="1"/>
    <w:lsdException w:name="heading 6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51"/>
  </w:style>
  <w:style w:type="paragraph" w:styleId="Heading1">
    <w:name w:val="heading 1"/>
    <w:basedOn w:val="Normal"/>
    <w:next w:val="Normal"/>
    <w:link w:val="Heading1Char"/>
    <w:uiPriority w:val="99"/>
    <w:qFormat/>
    <w:rsid w:val="00D03B54"/>
    <w:pPr>
      <w:keepNext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qFormat/>
    <w:rsid w:val="00D03B5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3B54"/>
    <w:pPr>
      <w:keepNext/>
      <w:outlineLvl w:val="2"/>
    </w:pPr>
    <w:rPr>
      <w:rFonts w:ascii="Helvetica" w:hAnsi="Helvetica"/>
      <w:b/>
      <w:sz w:val="40"/>
    </w:rPr>
  </w:style>
  <w:style w:type="paragraph" w:styleId="Heading4">
    <w:name w:val="heading 4"/>
    <w:basedOn w:val="Normal"/>
    <w:next w:val="Normal"/>
    <w:qFormat/>
    <w:rsid w:val="00D03B54"/>
    <w:pPr>
      <w:keepNext/>
      <w:tabs>
        <w:tab w:val="left" w:pos="4320"/>
        <w:tab w:val="left" w:pos="7380"/>
        <w:tab w:val="left" w:pos="8550"/>
        <w:tab w:val="left" w:pos="10080"/>
      </w:tabs>
      <w:ind w:right="720"/>
      <w:outlineLvl w:val="3"/>
    </w:pPr>
    <w:rPr>
      <w:rFonts w:ascii="Times" w:hAnsi="Times"/>
      <w:b/>
      <w:sz w:val="24"/>
    </w:rPr>
  </w:style>
  <w:style w:type="paragraph" w:styleId="Heading5">
    <w:name w:val="heading 5"/>
    <w:basedOn w:val="Normal"/>
    <w:next w:val="Normal"/>
    <w:qFormat/>
    <w:rsid w:val="00D03B54"/>
    <w:pPr>
      <w:keepNext/>
      <w:outlineLvl w:val="4"/>
    </w:pPr>
    <w:rPr>
      <w:rFonts w:ascii="Helvetica" w:hAnsi="Helvetica"/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B54"/>
    <w:pPr>
      <w:keepNext/>
      <w:outlineLvl w:val="5"/>
    </w:pPr>
    <w:rPr>
      <w:rFonts w:ascii="Helvetica" w:hAnsi="Helvetica"/>
      <w:color w:val="0000FF"/>
      <w:sz w:val="40"/>
    </w:rPr>
  </w:style>
  <w:style w:type="paragraph" w:styleId="Heading7">
    <w:name w:val="heading 7"/>
    <w:basedOn w:val="Normal"/>
    <w:next w:val="Normal"/>
    <w:qFormat/>
    <w:rsid w:val="00D03B54"/>
    <w:pPr>
      <w:keepNext/>
      <w:outlineLvl w:val="6"/>
    </w:pPr>
    <w:rPr>
      <w:rFonts w:ascii="Helvetica" w:hAnsi="Helvetica"/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3B54"/>
    <w:rPr>
      <w:color w:val="0000FF"/>
      <w:u w:val="single"/>
    </w:rPr>
  </w:style>
  <w:style w:type="paragraph" w:styleId="BalloonText">
    <w:name w:val="Balloon Text"/>
    <w:basedOn w:val="Normal"/>
    <w:semiHidden/>
    <w:rsid w:val="00D03B54"/>
    <w:rPr>
      <w:rFonts w:ascii="Tahoma" w:hAnsi="Tahoma" w:cs="Helvetica"/>
      <w:sz w:val="16"/>
      <w:szCs w:val="16"/>
    </w:rPr>
  </w:style>
  <w:style w:type="paragraph" w:styleId="Header">
    <w:name w:val="header"/>
    <w:basedOn w:val="Normal"/>
    <w:rsid w:val="00D03B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3B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B54"/>
  </w:style>
  <w:style w:type="paragraph" w:styleId="Title">
    <w:name w:val="Title"/>
    <w:basedOn w:val="Normal"/>
    <w:link w:val="TitleChar"/>
    <w:uiPriority w:val="99"/>
    <w:qFormat/>
    <w:rsid w:val="00D03B54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BodyText2">
    <w:name w:val="Body Text 2"/>
    <w:basedOn w:val="Normal"/>
    <w:rsid w:val="00D03B54"/>
    <w:pPr>
      <w:tabs>
        <w:tab w:val="left" w:pos="3600"/>
        <w:tab w:val="left" w:pos="7200"/>
        <w:tab w:val="left" w:pos="8640"/>
      </w:tabs>
      <w:ind w:right="720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D03B54"/>
    <w:pPr>
      <w:ind w:left="-150"/>
    </w:pPr>
    <w:rPr>
      <w:rFonts w:ascii="Helvetica" w:hAnsi="Helvetica"/>
      <w:sz w:val="40"/>
    </w:rPr>
  </w:style>
  <w:style w:type="paragraph" w:styleId="List">
    <w:name w:val="List"/>
    <w:basedOn w:val="Normal"/>
    <w:rsid w:val="00D03B54"/>
    <w:pPr>
      <w:ind w:left="360" w:hanging="360"/>
    </w:pPr>
  </w:style>
  <w:style w:type="paragraph" w:styleId="ListContinue">
    <w:name w:val="List Continue"/>
    <w:basedOn w:val="Normal"/>
    <w:rsid w:val="00D03B54"/>
    <w:pPr>
      <w:spacing w:after="120"/>
      <w:ind w:left="360"/>
    </w:pPr>
  </w:style>
  <w:style w:type="paragraph" w:customStyle="1" w:styleId="InsideAddress">
    <w:name w:val="Inside Address"/>
    <w:basedOn w:val="Normal"/>
    <w:rsid w:val="00D03B54"/>
  </w:style>
  <w:style w:type="paragraph" w:styleId="BodyText">
    <w:name w:val="Body Text"/>
    <w:basedOn w:val="Normal"/>
    <w:rsid w:val="00D03B54"/>
    <w:pPr>
      <w:spacing w:after="120"/>
    </w:pPr>
  </w:style>
  <w:style w:type="paragraph" w:customStyle="1" w:styleId="ReturnAddress">
    <w:name w:val="Return Address"/>
    <w:basedOn w:val="Normal"/>
    <w:rsid w:val="00D03B54"/>
  </w:style>
  <w:style w:type="paragraph" w:styleId="NormalIndent">
    <w:name w:val="Normal Indent"/>
    <w:basedOn w:val="Normal"/>
    <w:rsid w:val="00D03B54"/>
    <w:pPr>
      <w:ind w:left="720"/>
    </w:pPr>
  </w:style>
  <w:style w:type="paragraph" w:customStyle="1" w:styleId="ShortReturnAddress">
    <w:name w:val="Short Return Address"/>
    <w:basedOn w:val="Normal"/>
    <w:rsid w:val="00D03B54"/>
  </w:style>
  <w:style w:type="paragraph" w:styleId="BodyText3">
    <w:name w:val="Body Text 3"/>
    <w:basedOn w:val="Normal"/>
    <w:link w:val="BodyText3Char"/>
    <w:rsid w:val="00D03B54"/>
    <w:rPr>
      <w:rFonts w:ascii="Helvetica" w:hAnsi="Helvetica"/>
      <w:sz w:val="40"/>
    </w:rPr>
  </w:style>
  <w:style w:type="paragraph" w:styleId="BodyTextIndent2">
    <w:name w:val="Body Text Indent 2"/>
    <w:basedOn w:val="Normal"/>
    <w:rsid w:val="00D03B54"/>
    <w:pPr>
      <w:ind w:left="450" w:hanging="450"/>
    </w:pPr>
    <w:rPr>
      <w:rFonts w:ascii="Helvetica" w:hAnsi="Helvetica"/>
      <w:sz w:val="40"/>
    </w:rPr>
  </w:style>
  <w:style w:type="paragraph" w:styleId="BodyTextIndent3">
    <w:name w:val="Body Text Indent 3"/>
    <w:basedOn w:val="Normal"/>
    <w:rsid w:val="00D03B54"/>
    <w:pPr>
      <w:ind w:left="720" w:firstLine="720"/>
    </w:pPr>
    <w:rPr>
      <w:rFonts w:ascii="Helvetica" w:hAnsi="Helvetica"/>
      <w:sz w:val="40"/>
    </w:rPr>
  </w:style>
  <w:style w:type="character" w:styleId="CommentReference">
    <w:name w:val="annotation reference"/>
    <w:basedOn w:val="DefaultParagraphFont"/>
    <w:rsid w:val="00E7551A"/>
    <w:rPr>
      <w:sz w:val="18"/>
      <w:szCs w:val="18"/>
    </w:rPr>
  </w:style>
  <w:style w:type="paragraph" w:styleId="CommentText">
    <w:name w:val="annotation text"/>
    <w:basedOn w:val="Normal"/>
    <w:link w:val="CommentTextChar"/>
    <w:rsid w:val="00E7551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7551A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A3210"/>
    <w:rPr>
      <w:rFonts w:ascii="Helvetica" w:hAnsi="Helvetica"/>
      <w:sz w:val="40"/>
    </w:rPr>
  </w:style>
  <w:style w:type="paragraph" w:styleId="ListParagraph">
    <w:name w:val="List Paragraph"/>
    <w:basedOn w:val="Normal"/>
    <w:uiPriority w:val="34"/>
    <w:qFormat/>
    <w:rsid w:val="00F94B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163ACA"/>
    <w:rPr>
      <w:rFonts w:ascii="Helvetica" w:hAnsi="Helvetica"/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163ACA"/>
    <w:rPr>
      <w:rFonts w:ascii="Helvetica" w:hAnsi="Helvetica"/>
      <w:b/>
      <w:kern w:val="28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720ABC"/>
    <w:rPr>
      <w:rFonts w:ascii="Helvetica" w:hAnsi="Helvetica"/>
      <w:color w:val="0000FF"/>
      <w:sz w:val="40"/>
    </w:rPr>
  </w:style>
  <w:style w:type="paragraph" w:styleId="NormalWeb">
    <w:name w:val="Normal (Web)"/>
    <w:basedOn w:val="Normal"/>
    <w:uiPriority w:val="99"/>
    <w:unhideWhenUsed/>
    <w:rsid w:val="00004F26"/>
    <w:pPr>
      <w:spacing w:before="100" w:beforeAutospacing="1" w:after="100" w:afterAutospacing="1"/>
    </w:pPr>
    <w:rPr>
      <w:rFonts w:ascii="Times" w:hAnsi="Times"/>
    </w:rPr>
  </w:style>
  <w:style w:type="character" w:customStyle="1" w:styleId="Heading1Char">
    <w:name w:val="Heading 1 Char"/>
    <w:basedOn w:val="DefaultParagraphFont"/>
    <w:link w:val="Heading1"/>
    <w:uiPriority w:val="99"/>
    <w:rsid w:val="00486346"/>
    <w:rPr>
      <w:rFonts w:ascii="Arial" w:hAnsi="Arial" w:cs="Arial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D3244A"/>
    <w:rPr>
      <w:rFonts w:ascii="Helvetica" w:hAnsi="Helvetica"/>
      <w:sz w:val="40"/>
    </w:rPr>
  </w:style>
  <w:style w:type="paragraph" w:customStyle="1" w:styleId="p1">
    <w:name w:val="p1"/>
    <w:basedOn w:val="Normal"/>
    <w:rsid w:val="00D130D3"/>
    <w:pPr>
      <w:ind w:left="540" w:hanging="540"/>
    </w:pPr>
    <w:rPr>
      <w:rFonts w:ascii="Helvetica" w:hAnsi="Helvetica"/>
      <w:sz w:val="18"/>
      <w:szCs w:val="18"/>
    </w:rPr>
  </w:style>
  <w:style w:type="character" w:customStyle="1" w:styleId="apple-tab-span">
    <w:name w:val="apple-tab-span"/>
    <w:basedOn w:val="DefaultParagraphFont"/>
    <w:rsid w:val="00D130D3"/>
  </w:style>
  <w:style w:type="character" w:styleId="FollowedHyperlink">
    <w:name w:val="FollowedHyperlink"/>
    <w:basedOn w:val="DefaultParagraphFont"/>
    <w:semiHidden/>
    <w:unhideWhenUsed/>
    <w:rsid w:val="00D130D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rsid w:val="002923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8F743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85D3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85D33"/>
  </w:style>
  <w:style w:type="character" w:customStyle="1" w:styleId="eop">
    <w:name w:val="eop"/>
    <w:basedOn w:val="DefaultParagraphFont"/>
    <w:rsid w:val="00085D33"/>
  </w:style>
  <w:style w:type="character" w:customStyle="1" w:styleId="apple-converted-space">
    <w:name w:val="apple-converted-space"/>
    <w:basedOn w:val="DefaultParagraphFont"/>
    <w:rsid w:val="0061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1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e117@mynsu.nov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1800</Words>
  <Characters>10260</Characters>
  <Application>Microsoft Office Word</Application>
  <DocSecurity>2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Melissa H. Prevo</dc:creator>
  <cp:lastModifiedBy>Iniobong E. Etuk</cp:lastModifiedBy>
  <cp:revision>118</cp:revision>
  <cp:lastPrinted>2011-09-03T17:58:00Z</cp:lastPrinted>
  <dcterms:created xsi:type="dcterms:W3CDTF">2023-07-11T18:57:00Z</dcterms:created>
  <dcterms:modified xsi:type="dcterms:W3CDTF">2025-04-03T18:25:00Z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-1547001474</vt:i4>
  </property>
  <property fmtid="{D5CDD505-2E9C-101B-9397-08002B2CF9AE}" pid="3" name="_EmailSubject">
    <vt:lpwstr>Urgent CV</vt:lpwstr>
  </property>
  <property fmtid="{D5CDD505-2E9C-101B-9397-08002B2CF9AE}" pid="4" name="_AuthorEmail">
    <vt:lpwstr>m.prevo@worldnet.att.net</vt:lpwstr>
  </property>
  <property fmtid="{D5CDD505-2E9C-101B-9397-08002B2CF9AE}" pid="5" name="_AuthorEmailDisplayName">
    <vt:lpwstr>Melissa Prevo</vt:lpwstr>
  </property>
  <property fmtid="{D5CDD505-2E9C-101B-9397-08002B2CF9AE}" pid="6" name="_ReviewingToolsShownOnce">
    <vt:lpwstr/>
  </property>
</Properties>
</file>